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35DE9D" w14:textId="47D7581B" w:rsidR="00F95B5D" w:rsidRPr="00F95B5D" w:rsidRDefault="00F95B5D" w:rsidP="00F95B5D">
      <w:pPr>
        <w:jc w:val="center"/>
        <w:rPr>
          <w:rFonts w:ascii="Times New Roman" w:hAnsi="Times New Roman" w:cs="Times New Roman"/>
          <w:u w:val="single"/>
        </w:rPr>
      </w:pPr>
      <w:r w:rsidRPr="00F95B5D">
        <w:rPr>
          <w:rFonts w:ascii="Times New Roman" w:hAnsi="Times New Roman" w:cs="Times New Roman"/>
          <w:u w:val="single"/>
        </w:rPr>
        <w:t>Assignment Three – Plan</w:t>
      </w:r>
    </w:p>
    <w:p w14:paraId="1CA9F9FD" w14:textId="4504CF28" w:rsidR="00F95B5D" w:rsidRPr="00F95B5D" w:rsidRDefault="00F95B5D" w:rsidP="00F95B5D">
      <w:pPr>
        <w:pBdr>
          <w:bottom w:val="single" w:sz="12" w:space="1" w:color="auto"/>
        </w:pBdr>
        <w:jc w:val="center"/>
        <w:rPr>
          <w:rFonts w:ascii="Times New Roman" w:hAnsi="Times New Roman" w:cs="Times New Roman"/>
        </w:rPr>
      </w:pPr>
      <w:r w:rsidRPr="00F95B5D">
        <w:rPr>
          <w:rFonts w:ascii="Times New Roman" w:hAnsi="Times New Roman" w:cs="Times New Roman"/>
        </w:rPr>
        <w:t xml:space="preserve">Georgina Stewart </w:t>
      </w:r>
      <w:r>
        <w:rPr>
          <w:rFonts w:ascii="Times New Roman" w:hAnsi="Times New Roman" w:cs="Times New Roman"/>
        </w:rPr>
        <w:t>–</w:t>
      </w:r>
      <w:r w:rsidRPr="00F95B5D">
        <w:rPr>
          <w:rFonts w:ascii="Times New Roman" w:hAnsi="Times New Roman" w:cs="Times New Roman"/>
        </w:rPr>
        <w:t xml:space="preserve"> 515211</w:t>
      </w:r>
    </w:p>
    <w:p w14:paraId="434ACB0A" w14:textId="113B019E" w:rsidR="001108AB" w:rsidRPr="001108AB" w:rsidRDefault="001108AB">
      <w:pPr>
        <w:rPr>
          <w:rFonts w:ascii="Times New Roman" w:hAnsi="Times New Roman" w:cs="Times New Roman"/>
          <w:u w:val="single"/>
        </w:rPr>
      </w:pPr>
      <w:r w:rsidRPr="001108AB">
        <w:rPr>
          <w:rFonts w:ascii="Times New Roman" w:hAnsi="Times New Roman" w:cs="Times New Roman"/>
          <w:u w:val="single"/>
        </w:rPr>
        <w:t>Format for essay</w:t>
      </w:r>
    </w:p>
    <w:p w14:paraId="275C0BBC" w14:textId="77777777" w:rsidR="001108AB" w:rsidRDefault="001108AB">
      <w:pPr>
        <w:rPr>
          <w:rFonts w:ascii="Times New Roman" w:hAnsi="Times New Roman" w:cs="Times New Roman"/>
        </w:rPr>
      </w:pPr>
    </w:p>
    <w:p w14:paraId="60A977AA" w14:textId="77777777" w:rsidR="00C75F7B" w:rsidRPr="000C3E3D" w:rsidRDefault="00A82DBE">
      <w:pPr>
        <w:rPr>
          <w:rFonts w:ascii="Times New Roman" w:hAnsi="Times New Roman" w:cs="Times New Roman"/>
        </w:rPr>
      </w:pPr>
      <w:r w:rsidRPr="000C3E3D">
        <w:rPr>
          <w:rFonts w:ascii="Times New Roman" w:hAnsi="Times New Roman" w:cs="Times New Roman"/>
        </w:rPr>
        <w:t>Introduction – 250 words</w:t>
      </w:r>
    </w:p>
    <w:p w14:paraId="6060A692" w14:textId="77777777" w:rsidR="00A82DBE" w:rsidRPr="000C3E3D" w:rsidRDefault="00A82DBE">
      <w:pPr>
        <w:rPr>
          <w:rFonts w:ascii="Times New Roman" w:hAnsi="Times New Roman" w:cs="Times New Roman"/>
        </w:rPr>
      </w:pPr>
    </w:p>
    <w:p w14:paraId="76E32BDE" w14:textId="77777777" w:rsidR="00A82DBE" w:rsidRDefault="00A82DBE">
      <w:pPr>
        <w:rPr>
          <w:rFonts w:ascii="Times New Roman" w:hAnsi="Times New Roman" w:cs="Times New Roman"/>
        </w:rPr>
      </w:pPr>
      <w:r w:rsidRPr="000C3E3D">
        <w:rPr>
          <w:rFonts w:ascii="Times New Roman" w:hAnsi="Times New Roman" w:cs="Times New Roman"/>
        </w:rPr>
        <w:t>Chapter 1 - Causes – 1,500 words</w:t>
      </w:r>
    </w:p>
    <w:p w14:paraId="188F6088" w14:textId="01546C1D" w:rsidR="00257F04" w:rsidRPr="00257F04" w:rsidRDefault="00257F04" w:rsidP="00257F04">
      <w:pPr>
        <w:ind w:left="720"/>
        <w:rPr>
          <w:rFonts w:ascii="Times New Roman" w:eastAsia="Times New Roman" w:hAnsi="Times New Roman" w:cs="Times New Roman"/>
          <w:sz w:val="20"/>
          <w:szCs w:val="20"/>
        </w:rPr>
      </w:pPr>
      <w:r>
        <w:rPr>
          <w:rFonts w:ascii="Times New Roman" w:hAnsi="Times New Roman" w:cs="Times New Roman"/>
        </w:rPr>
        <w:t xml:space="preserve">Here I will look at </w:t>
      </w:r>
      <w:r w:rsidR="00FC34A5" w:rsidRPr="00FC34A5">
        <w:rPr>
          <w:rFonts w:ascii="Times New Roman" w:hAnsi="Times New Roman" w:cs="Times New Roman"/>
        </w:rPr>
        <w:t>Tradition (Religion</w:t>
      </w:r>
      <w:r w:rsidR="00694D6E">
        <w:rPr>
          <w:rFonts w:ascii="Times New Roman" w:hAnsi="Times New Roman" w:cs="Times New Roman"/>
        </w:rPr>
        <w:t xml:space="preserve"> &amp; Society</w:t>
      </w:r>
      <w:r w:rsidR="00FC34A5" w:rsidRPr="00FC34A5">
        <w:rPr>
          <w:rFonts w:ascii="Times New Roman" w:hAnsi="Times New Roman" w:cs="Times New Roman"/>
        </w:rPr>
        <w:t>)</w:t>
      </w:r>
      <w:r>
        <w:rPr>
          <w:rFonts w:ascii="Times New Roman" w:hAnsi="Times New Roman" w:cs="Times New Roman"/>
        </w:rPr>
        <w:t>, safety, caring responsibilities and history and how this relates to landscape photography</w:t>
      </w:r>
      <w:r w:rsidRPr="00257F04">
        <w:rPr>
          <w:rFonts w:ascii="Arial" w:eastAsia="Times New Roman" w:hAnsi="Arial" w:cs="Arial"/>
          <w:color w:val="222222"/>
          <w:shd w:val="clear" w:color="auto" w:fill="FFFFFF"/>
        </w:rPr>
        <w:t>.</w:t>
      </w:r>
    </w:p>
    <w:p w14:paraId="0416D505" w14:textId="77777777" w:rsidR="00A82DBE" w:rsidRPr="000C3E3D" w:rsidRDefault="00A82DBE">
      <w:pPr>
        <w:rPr>
          <w:rFonts w:ascii="Times New Roman" w:hAnsi="Times New Roman" w:cs="Times New Roman"/>
        </w:rPr>
      </w:pPr>
    </w:p>
    <w:p w14:paraId="7AF6CD8C" w14:textId="77777777" w:rsidR="00A82DBE" w:rsidRDefault="00A82DBE">
      <w:pPr>
        <w:rPr>
          <w:rFonts w:ascii="Times New Roman" w:hAnsi="Times New Roman" w:cs="Times New Roman"/>
        </w:rPr>
      </w:pPr>
      <w:r w:rsidRPr="000C3E3D">
        <w:rPr>
          <w:rFonts w:ascii="Times New Roman" w:hAnsi="Times New Roman" w:cs="Times New Roman"/>
        </w:rPr>
        <w:t xml:space="preserve">Chapter 2 - Effects – 1, 500 words  </w:t>
      </w:r>
    </w:p>
    <w:p w14:paraId="0220C48A" w14:textId="3E250A9B" w:rsidR="00257F04" w:rsidRPr="00257F04" w:rsidRDefault="00257F04" w:rsidP="00257F04">
      <w:pPr>
        <w:ind w:left="720"/>
        <w:rPr>
          <w:rFonts w:ascii="Times New Roman" w:eastAsia="Times New Roman" w:hAnsi="Times New Roman" w:cs="Times New Roman"/>
          <w:sz w:val="20"/>
          <w:szCs w:val="20"/>
        </w:rPr>
      </w:pPr>
      <w:r>
        <w:rPr>
          <w:rFonts w:ascii="Times New Roman" w:hAnsi="Times New Roman" w:cs="Times New Roman"/>
        </w:rPr>
        <w:t>I will look at the effects that this inequality has produced</w:t>
      </w:r>
      <w:r w:rsidRPr="00257F04">
        <w:rPr>
          <w:rFonts w:ascii="Arial" w:eastAsia="Times New Roman" w:hAnsi="Arial" w:cs="Arial"/>
          <w:color w:val="222222"/>
          <w:shd w:val="clear" w:color="auto" w:fill="FFFFFF"/>
        </w:rPr>
        <w:t>.</w:t>
      </w:r>
      <w:r>
        <w:rPr>
          <w:rFonts w:ascii="Times New Roman" w:eastAsia="Times New Roman" w:hAnsi="Times New Roman" w:cs="Times New Roman"/>
          <w:sz w:val="20"/>
          <w:szCs w:val="20"/>
        </w:rPr>
        <w:t xml:space="preserve"> </w:t>
      </w:r>
      <w:r>
        <w:rPr>
          <w:rFonts w:ascii="Times New Roman" w:eastAsia="Times New Roman" w:hAnsi="Times New Roman" w:cs="Times New Roman"/>
        </w:rPr>
        <w:t xml:space="preserve">I will look at the safety side, education, and how this has </w:t>
      </w:r>
      <w:commentRangeStart w:id="0"/>
      <w:proofErr w:type="spellStart"/>
      <w:proofErr w:type="gramStart"/>
      <w:r>
        <w:rPr>
          <w:rFonts w:ascii="Times New Roman" w:eastAsia="Times New Roman" w:hAnsi="Times New Roman" w:cs="Times New Roman"/>
        </w:rPr>
        <w:t>effected</w:t>
      </w:r>
      <w:proofErr w:type="spellEnd"/>
      <w:proofErr w:type="gramEnd"/>
      <w:r>
        <w:rPr>
          <w:rFonts w:ascii="Times New Roman" w:eastAsia="Times New Roman" w:hAnsi="Times New Roman" w:cs="Times New Roman"/>
        </w:rPr>
        <w:t xml:space="preserve"> </w:t>
      </w:r>
      <w:commentRangeEnd w:id="0"/>
      <w:r w:rsidR="005D730C">
        <w:rPr>
          <w:rStyle w:val="CommentReference"/>
        </w:rPr>
        <w:commentReference w:id="0"/>
      </w:r>
      <w:r>
        <w:rPr>
          <w:rFonts w:ascii="Times New Roman" w:eastAsia="Times New Roman" w:hAnsi="Times New Roman" w:cs="Times New Roman"/>
        </w:rPr>
        <w:t>the general public too</w:t>
      </w:r>
      <w:r w:rsidRPr="00257F04">
        <w:rPr>
          <w:rFonts w:ascii="Arial" w:eastAsia="Times New Roman" w:hAnsi="Arial" w:cs="Arial"/>
          <w:color w:val="222222"/>
          <w:shd w:val="clear" w:color="auto" w:fill="FFFFFF"/>
        </w:rPr>
        <w:t>.</w:t>
      </w:r>
      <w:r>
        <w:rPr>
          <w:rFonts w:ascii="Times New Roman" w:eastAsia="Times New Roman" w:hAnsi="Times New Roman" w:cs="Times New Roman"/>
        </w:rPr>
        <w:t xml:space="preserve"> This will include looking at how fieldwork is seen as male dominated, the effect in galleries and the effect of the male gaze</w:t>
      </w:r>
      <w:r w:rsidRPr="00257F04">
        <w:rPr>
          <w:rFonts w:ascii="Arial" w:eastAsia="Times New Roman" w:hAnsi="Arial" w:cs="Arial"/>
          <w:color w:val="222222"/>
          <w:shd w:val="clear" w:color="auto" w:fill="FFFFFF"/>
        </w:rPr>
        <w:t>.</w:t>
      </w:r>
    </w:p>
    <w:p w14:paraId="69385E8E" w14:textId="77777777" w:rsidR="00A82DBE" w:rsidRPr="000C3E3D" w:rsidRDefault="00A82DBE">
      <w:pPr>
        <w:rPr>
          <w:rFonts w:ascii="Times New Roman" w:hAnsi="Times New Roman" w:cs="Times New Roman"/>
        </w:rPr>
      </w:pPr>
    </w:p>
    <w:p w14:paraId="3290609A" w14:textId="77777777" w:rsidR="00A82DBE" w:rsidRDefault="00A82DBE">
      <w:pPr>
        <w:rPr>
          <w:rFonts w:ascii="Times New Roman" w:hAnsi="Times New Roman" w:cs="Times New Roman"/>
        </w:rPr>
      </w:pPr>
      <w:proofErr w:type="gramStart"/>
      <w:r w:rsidRPr="000C3E3D">
        <w:rPr>
          <w:rFonts w:ascii="Times New Roman" w:hAnsi="Times New Roman" w:cs="Times New Roman"/>
        </w:rPr>
        <w:t>Chapter 3 – Solutions?</w:t>
      </w:r>
      <w:proofErr w:type="gramEnd"/>
      <w:r w:rsidRPr="000C3E3D">
        <w:rPr>
          <w:rFonts w:ascii="Times New Roman" w:hAnsi="Times New Roman" w:cs="Times New Roman"/>
        </w:rPr>
        <w:t xml:space="preserve"> – 1, 500 words  </w:t>
      </w:r>
    </w:p>
    <w:p w14:paraId="528815FE" w14:textId="77777777" w:rsidR="00257F04" w:rsidRPr="00257F04" w:rsidRDefault="00257F04" w:rsidP="00257F04">
      <w:pPr>
        <w:rPr>
          <w:rFonts w:ascii="Times New Roman" w:eastAsia="Times New Roman" w:hAnsi="Times New Roman" w:cs="Times New Roman"/>
          <w:sz w:val="20"/>
          <w:szCs w:val="20"/>
        </w:rPr>
      </w:pPr>
      <w:r>
        <w:rPr>
          <w:rFonts w:ascii="Times New Roman" w:hAnsi="Times New Roman" w:cs="Times New Roman"/>
        </w:rPr>
        <w:tab/>
        <w:t>In this chapter I will look into solutions that may at least ease the problem</w:t>
      </w:r>
      <w:r w:rsidRPr="00257F04">
        <w:rPr>
          <w:rFonts w:ascii="Arial" w:eastAsia="Times New Roman" w:hAnsi="Arial" w:cs="Arial"/>
          <w:color w:val="222222"/>
          <w:shd w:val="clear" w:color="auto" w:fill="FFFFFF"/>
        </w:rPr>
        <w:t>.</w:t>
      </w:r>
    </w:p>
    <w:p w14:paraId="515C68F9" w14:textId="424D027B" w:rsidR="00257F04" w:rsidRPr="00257F04" w:rsidRDefault="00257F04" w:rsidP="00257F04">
      <w:pPr>
        <w:ind w:left="720"/>
        <w:rPr>
          <w:rFonts w:ascii="Times New Roman" w:eastAsia="Times New Roman" w:hAnsi="Times New Roman" w:cs="Times New Roman"/>
          <w:sz w:val="20"/>
          <w:szCs w:val="20"/>
        </w:rPr>
      </w:pPr>
      <w:r>
        <w:rPr>
          <w:rFonts w:ascii="Times New Roman" w:hAnsi="Times New Roman" w:cs="Times New Roman"/>
        </w:rPr>
        <w:t>Here I will discuss educational solutions, things galleries could so, addressing issues regarding safety, homework, and the availability of more opportunities</w:t>
      </w:r>
      <w:r w:rsidRPr="00257F04">
        <w:rPr>
          <w:rFonts w:ascii="Arial" w:eastAsia="Times New Roman" w:hAnsi="Arial" w:cs="Arial"/>
          <w:color w:val="222222"/>
          <w:shd w:val="clear" w:color="auto" w:fill="FFFFFF"/>
        </w:rPr>
        <w:t>.</w:t>
      </w:r>
    </w:p>
    <w:p w14:paraId="67D6C6D0" w14:textId="207BA3F0" w:rsidR="00A82DBE" w:rsidRPr="000C3E3D" w:rsidRDefault="00257F04">
      <w:pPr>
        <w:rPr>
          <w:rFonts w:ascii="Times New Roman" w:hAnsi="Times New Roman" w:cs="Times New Roman"/>
        </w:rPr>
      </w:pPr>
      <w:r>
        <w:rPr>
          <w:rFonts w:ascii="Times New Roman" w:hAnsi="Times New Roman" w:cs="Times New Roman"/>
        </w:rPr>
        <w:t xml:space="preserve"> </w:t>
      </w:r>
    </w:p>
    <w:p w14:paraId="359615B8" w14:textId="77777777" w:rsidR="00A82DBE" w:rsidRDefault="00A82DBE">
      <w:pPr>
        <w:rPr>
          <w:rFonts w:ascii="Times New Roman" w:hAnsi="Times New Roman" w:cs="Times New Roman"/>
        </w:rPr>
      </w:pPr>
      <w:r w:rsidRPr="000C3E3D">
        <w:rPr>
          <w:rFonts w:ascii="Times New Roman" w:hAnsi="Times New Roman" w:cs="Times New Roman"/>
        </w:rPr>
        <w:t xml:space="preserve">Conclusion – 250 words  </w:t>
      </w:r>
    </w:p>
    <w:p w14:paraId="5832FE06" w14:textId="77777777" w:rsidR="001108AB" w:rsidRDefault="001108AB">
      <w:pPr>
        <w:pBdr>
          <w:bottom w:val="single" w:sz="12" w:space="1" w:color="auto"/>
        </w:pBdr>
        <w:rPr>
          <w:rFonts w:ascii="Times New Roman" w:hAnsi="Times New Roman" w:cs="Times New Roman"/>
        </w:rPr>
      </w:pPr>
    </w:p>
    <w:p w14:paraId="59CC0CDB" w14:textId="77777777" w:rsidR="000C3E3D" w:rsidRDefault="000C3E3D">
      <w:pPr>
        <w:rPr>
          <w:rFonts w:ascii="Times New Roman" w:hAnsi="Times New Roman" w:cs="Times New Roman"/>
        </w:rPr>
      </w:pPr>
    </w:p>
    <w:p w14:paraId="4C10127E" w14:textId="00D721A9" w:rsidR="001108AB" w:rsidRDefault="001108AB">
      <w:pPr>
        <w:rPr>
          <w:rFonts w:ascii="Times New Roman" w:hAnsi="Times New Roman" w:cs="Times New Roman"/>
          <w:u w:val="single"/>
        </w:rPr>
      </w:pPr>
      <w:r w:rsidRPr="001108AB">
        <w:rPr>
          <w:rFonts w:ascii="Times New Roman" w:hAnsi="Times New Roman" w:cs="Times New Roman"/>
          <w:u w:val="single"/>
        </w:rPr>
        <w:t xml:space="preserve">Sample </w:t>
      </w:r>
      <w:proofErr w:type="gramStart"/>
      <w:r w:rsidRPr="001108AB">
        <w:rPr>
          <w:rFonts w:ascii="Times New Roman" w:hAnsi="Times New Roman" w:cs="Times New Roman"/>
          <w:u w:val="single"/>
        </w:rPr>
        <w:t>From</w:t>
      </w:r>
      <w:proofErr w:type="gramEnd"/>
      <w:r w:rsidRPr="001108AB">
        <w:rPr>
          <w:rFonts w:ascii="Times New Roman" w:hAnsi="Times New Roman" w:cs="Times New Roman"/>
          <w:u w:val="single"/>
        </w:rPr>
        <w:t xml:space="preserve"> Introduction and Chapter One</w:t>
      </w:r>
    </w:p>
    <w:p w14:paraId="6F936C30" w14:textId="77777777" w:rsidR="0096117F" w:rsidRDefault="0096117F">
      <w:pPr>
        <w:rPr>
          <w:rFonts w:ascii="Times New Roman" w:hAnsi="Times New Roman" w:cs="Times New Roman"/>
          <w:u w:val="single"/>
        </w:rPr>
      </w:pPr>
    </w:p>
    <w:p w14:paraId="05AA62DB" w14:textId="749F10F2" w:rsidR="0096117F" w:rsidRPr="001108AB" w:rsidRDefault="0096117F" w:rsidP="00257F04">
      <w:pPr>
        <w:spacing w:line="360" w:lineRule="auto"/>
        <w:rPr>
          <w:rFonts w:ascii="Times New Roman" w:hAnsi="Times New Roman" w:cs="Times New Roman"/>
          <w:u w:val="single"/>
        </w:rPr>
      </w:pPr>
      <w:r>
        <w:rPr>
          <w:rFonts w:ascii="Times New Roman" w:hAnsi="Times New Roman" w:cs="Times New Roman"/>
          <w:u w:val="single"/>
        </w:rPr>
        <w:t>Introduction</w:t>
      </w:r>
    </w:p>
    <w:p w14:paraId="1FA23F19" w14:textId="77777777" w:rsidR="001108AB" w:rsidRDefault="001108AB" w:rsidP="00257F04">
      <w:pPr>
        <w:spacing w:line="360" w:lineRule="auto"/>
        <w:rPr>
          <w:rFonts w:ascii="Times New Roman" w:hAnsi="Times New Roman" w:cs="Times New Roman"/>
        </w:rPr>
      </w:pPr>
    </w:p>
    <w:p w14:paraId="599A6442" w14:textId="130518B6" w:rsidR="006B5296" w:rsidRDefault="006B5296" w:rsidP="006B5296">
      <w:pPr>
        <w:spacing w:line="360" w:lineRule="auto"/>
        <w:jc w:val="center"/>
        <w:rPr>
          <w:rFonts w:ascii="Times New Roman" w:hAnsi="Times New Roman" w:cs="Times New Roman"/>
          <w:color w:val="000000"/>
          <w:lang w:val="en-US"/>
        </w:rPr>
      </w:pPr>
      <w:r>
        <w:rPr>
          <w:rFonts w:ascii="Times New Roman" w:hAnsi="Times New Roman" w:cs="Times New Roman"/>
          <w:color w:val="000000"/>
          <w:lang w:val="en-US"/>
        </w:rPr>
        <w:t>“[</w:t>
      </w:r>
      <w:proofErr w:type="gramStart"/>
      <w:r>
        <w:rPr>
          <w:rFonts w:ascii="Times New Roman" w:hAnsi="Times New Roman" w:cs="Times New Roman"/>
          <w:color w:val="000000"/>
          <w:lang w:val="en-US"/>
        </w:rPr>
        <w:t>women</w:t>
      </w:r>
      <w:proofErr w:type="gramEnd"/>
      <w:r>
        <w:rPr>
          <w:rFonts w:ascii="Times New Roman" w:hAnsi="Times New Roman" w:cs="Times New Roman"/>
          <w:color w:val="000000"/>
          <w:lang w:val="en-US"/>
        </w:rPr>
        <w:t>] have proved incapable of a single truly great, genuine and original achievement in art, or indeed of creating anything at all of lasting value”</w:t>
      </w:r>
    </w:p>
    <w:p w14:paraId="4591C4B3" w14:textId="55E1AF56" w:rsidR="006B5296" w:rsidRDefault="006B5296" w:rsidP="006B5296">
      <w:pPr>
        <w:spacing w:line="360" w:lineRule="auto"/>
        <w:jc w:val="right"/>
        <w:rPr>
          <w:rFonts w:ascii="Times New Roman" w:hAnsi="Times New Roman" w:cs="Times New Roman"/>
          <w:color w:val="000000"/>
          <w:lang w:val="en-US"/>
        </w:rPr>
      </w:pPr>
      <w:r>
        <w:rPr>
          <w:rFonts w:ascii="Times New Roman" w:hAnsi="Times New Roman" w:cs="Times New Roman"/>
          <w:color w:val="000000"/>
          <w:lang w:val="en-US"/>
        </w:rPr>
        <w:t>Arthur Schopenhauer</w:t>
      </w:r>
    </w:p>
    <w:p w14:paraId="4E105746" w14:textId="63F0FAE2" w:rsidR="006B5296" w:rsidRDefault="006B5296" w:rsidP="006B5296">
      <w:pPr>
        <w:spacing w:line="360" w:lineRule="auto"/>
        <w:jc w:val="right"/>
        <w:rPr>
          <w:rFonts w:ascii="Times New Roman" w:hAnsi="Times New Roman" w:cs="Times New Roman"/>
        </w:rPr>
      </w:pPr>
      <w:r>
        <w:rPr>
          <w:rFonts w:ascii="Times New Roman" w:hAnsi="Times New Roman" w:cs="Times New Roman"/>
          <w:color w:val="000000"/>
          <w:lang w:val="en-US"/>
        </w:rPr>
        <w:t>(Quoted in Cowen, 1996)</w:t>
      </w:r>
    </w:p>
    <w:p w14:paraId="57A11473" w14:textId="77777777" w:rsidR="006B5296" w:rsidRPr="000C3E3D" w:rsidRDefault="006B5296" w:rsidP="00257F04">
      <w:pPr>
        <w:spacing w:line="360" w:lineRule="auto"/>
        <w:rPr>
          <w:rFonts w:ascii="Times New Roman" w:hAnsi="Times New Roman" w:cs="Times New Roman"/>
        </w:rPr>
      </w:pPr>
    </w:p>
    <w:p w14:paraId="4C7A98FD" w14:textId="77777777" w:rsidR="00F95B5D" w:rsidRDefault="000C3E3D" w:rsidP="00257F04">
      <w:pPr>
        <w:spacing w:line="360" w:lineRule="auto"/>
        <w:rPr>
          <w:rFonts w:ascii="Times New Roman" w:eastAsia="Times New Roman" w:hAnsi="Times New Roman" w:cs="Times New Roman"/>
          <w:shd w:val="clear" w:color="auto" w:fill="FFFFFF"/>
        </w:rPr>
      </w:pPr>
      <w:r w:rsidRPr="000F7F24">
        <w:rPr>
          <w:rFonts w:ascii="Times New Roman" w:hAnsi="Times New Roman" w:cs="Times New Roman"/>
        </w:rPr>
        <w:t>You may think views like this are rare, but unfortunately they have become a fairly engrained view in many</w:t>
      </w:r>
      <w:r w:rsidRPr="000F7F24">
        <w:rPr>
          <w:rFonts w:ascii="Times New Roman" w:eastAsia="Times New Roman" w:hAnsi="Times New Roman" w:cs="Times New Roman"/>
          <w:color w:val="222222"/>
          <w:shd w:val="clear" w:color="auto" w:fill="FFFFFF"/>
        </w:rPr>
        <w:t xml:space="preserve">. Gender inequality is a familiar </w:t>
      </w:r>
      <w:r w:rsidR="00E6243B" w:rsidRPr="000F7F24">
        <w:rPr>
          <w:rFonts w:ascii="Times New Roman" w:eastAsia="Times New Roman" w:hAnsi="Times New Roman" w:cs="Times New Roman"/>
          <w:color w:val="222222"/>
          <w:shd w:val="clear" w:color="auto" w:fill="FFFFFF"/>
        </w:rPr>
        <w:t>oppressive state that is not just found in our society but is found all over the world. People are now working to bring this oppression to l</w:t>
      </w:r>
      <w:r w:rsidR="003E049C" w:rsidRPr="000F7F24">
        <w:rPr>
          <w:rFonts w:ascii="Times New Roman" w:eastAsia="Times New Roman" w:hAnsi="Times New Roman" w:cs="Times New Roman"/>
          <w:color w:val="222222"/>
          <w:shd w:val="clear" w:color="auto" w:fill="FFFFFF"/>
        </w:rPr>
        <w:t xml:space="preserve">ight, but it will be a difficult habit to break after civilisation </w:t>
      </w:r>
      <w:commentRangeStart w:id="1"/>
      <w:r w:rsidR="003E049C" w:rsidRPr="000F7F24">
        <w:rPr>
          <w:rFonts w:ascii="Times New Roman" w:eastAsia="Times New Roman" w:hAnsi="Times New Roman" w:cs="Times New Roman"/>
          <w:color w:val="222222"/>
          <w:shd w:val="clear" w:color="auto" w:fill="FFFFFF"/>
        </w:rPr>
        <w:t xml:space="preserve">have </w:t>
      </w:r>
      <w:commentRangeEnd w:id="1"/>
      <w:r w:rsidR="005D730C">
        <w:rPr>
          <w:rStyle w:val="CommentReference"/>
        </w:rPr>
        <w:commentReference w:id="1"/>
      </w:r>
      <w:r w:rsidR="003E049C" w:rsidRPr="000F7F24">
        <w:rPr>
          <w:rFonts w:ascii="Times New Roman" w:eastAsia="Times New Roman" w:hAnsi="Times New Roman" w:cs="Times New Roman"/>
          <w:color w:val="222222"/>
          <w:shd w:val="clear" w:color="auto" w:fill="FFFFFF"/>
        </w:rPr>
        <w:t xml:space="preserve">been indoctrinated with these views for centuries. Inequality can be found almost everywhere, in our workplaces, in our </w:t>
      </w:r>
      <w:commentRangeStart w:id="2"/>
      <w:r w:rsidR="003E049C" w:rsidRPr="000F7F24">
        <w:rPr>
          <w:rFonts w:ascii="Times New Roman" w:eastAsia="Times New Roman" w:hAnsi="Times New Roman" w:cs="Times New Roman"/>
          <w:color w:val="222222"/>
          <w:shd w:val="clear" w:color="auto" w:fill="FFFFFF"/>
        </w:rPr>
        <w:t>education</w:t>
      </w:r>
      <w:commentRangeEnd w:id="2"/>
      <w:r w:rsidR="005D730C">
        <w:rPr>
          <w:rStyle w:val="CommentReference"/>
        </w:rPr>
        <w:commentReference w:id="2"/>
      </w:r>
      <w:r w:rsidR="003E049C" w:rsidRPr="000F7F24">
        <w:rPr>
          <w:rFonts w:ascii="Times New Roman" w:eastAsia="Times New Roman" w:hAnsi="Times New Roman" w:cs="Times New Roman"/>
          <w:color w:val="222222"/>
          <w:shd w:val="clear" w:color="auto" w:fill="FFFFFF"/>
        </w:rPr>
        <w:t xml:space="preserve"> even in our homes; </w:t>
      </w:r>
      <w:commentRangeStart w:id="3"/>
      <w:r w:rsidR="003E049C" w:rsidRPr="000F7F24">
        <w:rPr>
          <w:rFonts w:ascii="Times New Roman" w:eastAsia="Times New Roman" w:hAnsi="Times New Roman" w:cs="Times New Roman"/>
          <w:color w:val="222222"/>
          <w:shd w:val="clear" w:color="auto" w:fill="FFFFFF"/>
        </w:rPr>
        <w:t xml:space="preserve">but </w:t>
      </w:r>
      <w:commentRangeEnd w:id="3"/>
      <w:r w:rsidR="00EA183C">
        <w:rPr>
          <w:rStyle w:val="CommentReference"/>
        </w:rPr>
        <w:commentReference w:id="3"/>
      </w:r>
      <w:r w:rsidR="003E049C" w:rsidRPr="000F7F24">
        <w:rPr>
          <w:rFonts w:ascii="Times New Roman" w:eastAsia="Times New Roman" w:hAnsi="Times New Roman" w:cs="Times New Roman"/>
          <w:color w:val="222222"/>
          <w:shd w:val="clear" w:color="auto" w:fill="FFFFFF"/>
        </w:rPr>
        <w:t xml:space="preserve">also in our art world. For decades now, artists have been trying to address this by utilising their art. </w:t>
      </w:r>
      <w:r w:rsidR="00BF2EF7" w:rsidRPr="000F7F24">
        <w:rPr>
          <w:rFonts w:ascii="Times New Roman" w:eastAsia="Times New Roman" w:hAnsi="Times New Roman" w:cs="Times New Roman"/>
          <w:color w:val="222222"/>
          <w:shd w:val="clear" w:color="auto" w:fill="FFFFFF"/>
        </w:rPr>
        <w:t xml:space="preserve">Art is useful in raising awareness. Not only that, but art can help influence the masses, and thus can be seen as a powerful tool. </w:t>
      </w:r>
      <w:r w:rsidR="003E049C" w:rsidRPr="000F7F24">
        <w:rPr>
          <w:rFonts w:ascii="Times New Roman" w:eastAsia="Times New Roman" w:hAnsi="Times New Roman" w:cs="Times New Roman"/>
          <w:color w:val="222222"/>
          <w:shd w:val="clear" w:color="auto" w:fill="FFFFFF"/>
        </w:rPr>
        <w:t>I will be inv</w:t>
      </w:r>
      <w:r w:rsidR="00BF2EF7" w:rsidRPr="000F7F24">
        <w:rPr>
          <w:rFonts w:ascii="Times New Roman" w:eastAsia="Times New Roman" w:hAnsi="Times New Roman" w:cs="Times New Roman"/>
          <w:color w:val="222222"/>
          <w:shd w:val="clear" w:color="auto" w:fill="FFFFFF"/>
        </w:rPr>
        <w:t xml:space="preserve">estigating the gender </w:t>
      </w:r>
      <w:r w:rsidR="00BF2EF7" w:rsidRPr="000F7F24">
        <w:rPr>
          <w:rFonts w:ascii="Times New Roman" w:eastAsia="Times New Roman" w:hAnsi="Times New Roman" w:cs="Times New Roman"/>
          <w:color w:val="222222"/>
          <w:shd w:val="clear" w:color="auto" w:fill="FFFFFF"/>
        </w:rPr>
        <w:lastRenderedPageBreak/>
        <w:t>inequality in art</w:t>
      </w:r>
      <w:commentRangeStart w:id="4"/>
      <w:r w:rsidR="00BF2EF7" w:rsidRPr="000F7F24">
        <w:rPr>
          <w:rFonts w:ascii="Times New Roman" w:eastAsia="Times New Roman" w:hAnsi="Times New Roman" w:cs="Times New Roman"/>
          <w:color w:val="222222"/>
          <w:shd w:val="clear" w:color="auto" w:fill="FFFFFF"/>
        </w:rPr>
        <w:t xml:space="preserve">; but </w:t>
      </w:r>
      <w:commentRangeEnd w:id="4"/>
      <w:r w:rsidR="005D730C">
        <w:rPr>
          <w:rStyle w:val="CommentReference"/>
        </w:rPr>
        <w:commentReference w:id="4"/>
      </w:r>
      <w:r w:rsidR="00BF2EF7" w:rsidRPr="000F7F24">
        <w:rPr>
          <w:rFonts w:ascii="Times New Roman" w:eastAsia="Times New Roman" w:hAnsi="Times New Roman" w:cs="Times New Roman"/>
          <w:color w:val="222222"/>
          <w:shd w:val="clear" w:color="auto" w:fill="FFFFFF"/>
        </w:rPr>
        <w:t>I will be concentrating on one specific field</w:t>
      </w:r>
      <w:commentRangeStart w:id="5"/>
      <w:r w:rsidR="00BF2EF7" w:rsidRPr="000F7F24">
        <w:rPr>
          <w:rFonts w:ascii="Times New Roman" w:eastAsia="Times New Roman" w:hAnsi="Times New Roman" w:cs="Times New Roman"/>
          <w:color w:val="222222"/>
          <w:shd w:val="clear" w:color="auto" w:fill="FFFFFF"/>
        </w:rPr>
        <w:t>,</w:t>
      </w:r>
      <w:commentRangeEnd w:id="5"/>
      <w:r w:rsidR="005D730C">
        <w:rPr>
          <w:rStyle w:val="CommentReference"/>
        </w:rPr>
        <w:commentReference w:id="5"/>
      </w:r>
      <w:r w:rsidR="00BF2EF7" w:rsidRPr="000F7F24">
        <w:rPr>
          <w:rFonts w:ascii="Times New Roman" w:eastAsia="Times New Roman" w:hAnsi="Times New Roman" w:cs="Times New Roman"/>
          <w:color w:val="222222"/>
          <w:shd w:val="clear" w:color="auto" w:fill="FFFFFF"/>
        </w:rPr>
        <w:t xml:space="preserve"> landscape photography. </w:t>
      </w:r>
      <w:commentRangeStart w:id="7"/>
      <w:r w:rsidR="00BF2EF7" w:rsidRPr="000F7F24">
        <w:rPr>
          <w:rFonts w:ascii="Times New Roman" w:eastAsia="Times New Roman" w:hAnsi="Times New Roman" w:cs="Times New Roman"/>
          <w:color w:val="222222"/>
          <w:shd w:val="clear" w:color="auto" w:fill="FFFFFF"/>
        </w:rPr>
        <w:t xml:space="preserve">If you do a quick search for the top landscape photographers, the result will show an overwhelming amount of male photographers. This field is dominated by men, is there any concrete reason as to why? </w:t>
      </w:r>
      <w:commentRangeEnd w:id="7"/>
      <w:r w:rsidR="005D730C">
        <w:rPr>
          <w:rStyle w:val="CommentReference"/>
        </w:rPr>
        <w:commentReference w:id="7"/>
      </w:r>
      <w:r w:rsidR="003E049C" w:rsidRPr="000F7F24">
        <w:rPr>
          <w:rFonts w:ascii="Times New Roman" w:eastAsia="Times New Roman" w:hAnsi="Times New Roman" w:cs="Times New Roman"/>
          <w:color w:val="222222"/>
          <w:shd w:val="clear" w:color="auto" w:fill="FFFFFF"/>
        </w:rPr>
        <w:t xml:space="preserve">From my research, </w:t>
      </w:r>
      <w:r w:rsidR="00BF2EF7" w:rsidRPr="000F7F24">
        <w:rPr>
          <w:rFonts w:ascii="Times New Roman" w:eastAsia="Times New Roman" w:hAnsi="Times New Roman" w:cs="Times New Roman"/>
          <w:color w:val="222222"/>
          <w:shd w:val="clear" w:color="auto" w:fill="FFFFFF"/>
        </w:rPr>
        <w:t xml:space="preserve">I hope to be able to answer this. Firstly, </w:t>
      </w:r>
      <w:r w:rsidR="003E049C" w:rsidRPr="000F7F24">
        <w:rPr>
          <w:rFonts w:ascii="Times New Roman" w:eastAsia="Times New Roman" w:hAnsi="Times New Roman" w:cs="Times New Roman"/>
          <w:color w:val="222222"/>
          <w:shd w:val="clear" w:color="auto" w:fill="FFFFFF"/>
        </w:rPr>
        <w:t xml:space="preserve">I will be looking at </w:t>
      </w:r>
      <w:commentRangeStart w:id="8"/>
      <w:r w:rsidR="003E049C" w:rsidRPr="000F7F24">
        <w:rPr>
          <w:rFonts w:ascii="Times New Roman" w:eastAsia="Times New Roman" w:hAnsi="Times New Roman" w:cs="Times New Roman"/>
          <w:color w:val="222222"/>
          <w:shd w:val="clear" w:color="auto" w:fill="FFFFFF"/>
        </w:rPr>
        <w:t xml:space="preserve">how </w:t>
      </w:r>
      <w:commentRangeEnd w:id="8"/>
      <w:r w:rsidR="005D730C">
        <w:rPr>
          <w:rStyle w:val="CommentReference"/>
        </w:rPr>
        <w:commentReference w:id="8"/>
      </w:r>
      <w:r w:rsidR="003E049C" w:rsidRPr="000F7F24">
        <w:rPr>
          <w:rFonts w:ascii="Times New Roman" w:eastAsia="Times New Roman" w:hAnsi="Times New Roman" w:cs="Times New Roman"/>
          <w:color w:val="222222"/>
          <w:shd w:val="clear" w:color="auto" w:fill="FFFFFF"/>
        </w:rPr>
        <w:t xml:space="preserve">this inequality exists. I will look at possible reasons as to how it </w:t>
      </w:r>
      <w:r w:rsidR="00BF2EF7" w:rsidRPr="000F7F24">
        <w:rPr>
          <w:rFonts w:ascii="Times New Roman" w:eastAsia="Times New Roman" w:hAnsi="Times New Roman" w:cs="Times New Roman"/>
          <w:color w:val="222222"/>
          <w:shd w:val="clear" w:color="auto" w:fill="FFFFFF"/>
        </w:rPr>
        <w:t>rose</w:t>
      </w:r>
      <w:r w:rsidR="003E049C" w:rsidRPr="000F7F24">
        <w:rPr>
          <w:rFonts w:ascii="Times New Roman" w:eastAsia="Times New Roman" w:hAnsi="Times New Roman" w:cs="Times New Roman"/>
          <w:color w:val="222222"/>
          <w:shd w:val="clear" w:color="auto" w:fill="FFFFFF"/>
        </w:rPr>
        <w:t xml:space="preserve"> and disseminated through our world. This research will help me look at the effects it is having.</w:t>
      </w:r>
      <w:r w:rsidR="00BF2EF7" w:rsidRPr="000F7F24">
        <w:rPr>
          <w:rFonts w:ascii="Times New Roman" w:eastAsia="Times New Roman" w:hAnsi="Times New Roman" w:cs="Times New Roman"/>
          <w:color w:val="222222"/>
          <w:shd w:val="clear" w:color="auto" w:fill="FFFFFF"/>
        </w:rPr>
        <w:t xml:space="preserve"> </w:t>
      </w:r>
      <w:commentRangeStart w:id="9"/>
      <w:r w:rsidR="00BF2EF7" w:rsidRPr="000F7F24">
        <w:rPr>
          <w:rFonts w:ascii="Times New Roman" w:eastAsia="Times New Roman" w:hAnsi="Times New Roman" w:cs="Times New Roman"/>
          <w:color w:val="222222"/>
          <w:shd w:val="clear" w:color="auto" w:fill="FFFFFF"/>
        </w:rPr>
        <w:t xml:space="preserve">So this will be my next step. </w:t>
      </w:r>
      <w:commentRangeEnd w:id="9"/>
      <w:r w:rsidR="005D730C">
        <w:rPr>
          <w:rStyle w:val="CommentReference"/>
        </w:rPr>
        <w:commentReference w:id="9"/>
      </w:r>
      <w:commentRangeStart w:id="10"/>
      <w:r w:rsidR="00BF2EF7" w:rsidRPr="000F7F24">
        <w:rPr>
          <w:rFonts w:ascii="Times New Roman" w:eastAsia="Times New Roman" w:hAnsi="Times New Roman" w:cs="Times New Roman"/>
          <w:color w:val="222222"/>
          <w:shd w:val="clear" w:color="auto" w:fill="FFFFFF"/>
        </w:rPr>
        <w:t xml:space="preserve">Lastly, I will </w:t>
      </w:r>
      <w:r w:rsidR="00BF2EF7" w:rsidRPr="000F7F24">
        <w:rPr>
          <w:rFonts w:ascii="Times New Roman" w:eastAsia="Times New Roman" w:hAnsi="Times New Roman" w:cs="Times New Roman"/>
          <w:shd w:val="clear" w:color="auto" w:fill="FFFFFF"/>
        </w:rPr>
        <w:t>look into solutions that could possibly help in the future</w:t>
      </w:r>
      <w:commentRangeEnd w:id="10"/>
      <w:r w:rsidR="005D730C">
        <w:rPr>
          <w:rStyle w:val="CommentReference"/>
        </w:rPr>
        <w:commentReference w:id="10"/>
      </w:r>
      <w:r w:rsidR="00BF2EF7" w:rsidRPr="000F7F24">
        <w:rPr>
          <w:rFonts w:ascii="Times New Roman" w:eastAsia="Times New Roman" w:hAnsi="Times New Roman" w:cs="Times New Roman"/>
          <w:shd w:val="clear" w:color="auto" w:fill="FFFFFF"/>
        </w:rPr>
        <w:t xml:space="preserve">. The problem with solutions is that even though they may work, </w:t>
      </w:r>
      <w:commentRangeStart w:id="11"/>
      <w:r w:rsidR="00BF2EF7" w:rsidRPr="000F7F24">
        <w:rPr>
          <w:rFonts w:ascii="Times New Roman" w:eastAsia="Times New Roman" w:hAnsi="Times New Roman" w:cs="Times New Roman"/>
          <w:shd w:val="clear" w:color="auto" w:fill="FFFFFF"/>
        </w:rPr>
        <w:t>it will be hard to break centuries of tradition</w:t>
      </w:r>
      <w:commentRangeEnd w:id="11"/>
      <w:r w:rsidR="00B62F22">
        <w:rPr>
          <w:rStyle w:val="CommentReference"/>
        </w:rPr>
        <w:commentReference w:id="11"/>
      </w:r>
      <w:r w:rsidR="00BF2EF7" w:rsidRPr="000F7F24">
        <w:rPr>
          <w:rFonts w:ascii="Times New Roman" w:eastAsia="Times New Roman" w:hAnsi="Times New Roman" w:cs="Times New Roman"/>
          <w:shd w:val="clear" w:color="auto" w:fill="FFFFFF"/>
        </w:rPr>
        <w:t xml:space="preserve">. </w:t>
      </w:r>
    </w:p>
    <w:p w14:paraId="2E14B64D" w14:textId="77777777" w:rsidR="00257F04" w:rsidRDefault="00257F04" w:rsidP="00257F04">
      <w:pPr>
        <w:spacing w:line="360" w:lineRule="auto"/>
        <w:rPr>
          <w:rFonts w:ascii="Times New Roman" w:eastAsia="Times New Roman" w:hAnsi="Times New Roman" w:cs="Times New Roman"/>
          <w:u w:val="single"/>
          <w:shd w:val="clear" w:color="auto" w:fill="FFFFFF"/>
        </w:rPr>
      </w:pPr>
    </w:p>
    <w:p w14:paraId="39AECCA5" w14:textId="164C0CD6" w:rsidR="0096117F" w:rsidRPr="00F95B5D" w:rsidRDefault="0096117F" w:rsidP="00257F04">
      <w:pPr>
        <w:spacing w:line="360" w:lineRule="auto"/>
        <w:rPr>
          <w:rFonts w:ascii="Times New Roman" w:eastAsia="Times New Roman" w:hAnsi="Times New Roman" w:cs="Times New Roman"/>
          <w:shd w:val="clear" w:color="auto" w:fill="FFFFFF"/>
        </w:rPr>
      </w:pPr>
      <w:r w:rsidRPr="0096117F">
        <w:rPr>
          <w:rFonts w:ascii="Times New Roman" w:eastAsia="Times New Roman" w:hAnsi="Times New Roman" w:cs="Times New Roman"/>
          <w:u w:val="single"/>
          <w:shd w:val="clear" w:color="auto" w:fill="FFFFFF"/>
        </w:rPr>
        <w:t>Chapter One</w:t>
      </w:r>
    </w:p>
    <w:p w14:paraId="01EDB867" w14:textId="77777777" w:rsidR="0096117F" w:rsidRDefault="0096117F" w:rsidP="00257F04">
      <w:pPr>
        <w:spacing w:line="360" w:lineRule="auto"/>
        <w:rPr>
          <w:rFonts w:ascii="Times New Roman" w:eastAsia="Times New Roman" w:hAnsi="Times New Roman" w:cs="Times New Roman"/>
          <w:shd w:val="clear" w:color="auto" w:fill="FFFFFF"/>
        </w:rPr>
      </w:pPr>
    </w:p>
    <w:p w14:paraId="37510EE3" w14:textId="66137A1F" w:rsidR="001807C7" w:rsidRDefault="001807C7" w:rsidP="00257F04">
      <w:pPr>
        <w:spacing w:line="360" w:lineRule="auto"/>
        <w:rPr>
          <w:rFonts w:ascii="Times New Roman" w:eastAsia="Times New Roman" w:hAnsi="Times New Roman" w:cs="Times New Roman"/>
          <w:shd w:val="clear" w:color="auto" w:fill="FFFFFF"/>
        </w:rPr>
      </w:pPr>
      <w:r w:rsidRPr="000F7F24">
        <w:rPr>
          <w:rFonts w:ascii="Times New Roman" w:eastAsia="Times New Roman" w:hAnsi="Times New Roman" w:cs="Times New Roman"/>
          <w:shd w:val="clear" w:color="auto" w:fill="FFFFFF"/>
        </w:rPr>
        <w:t>There are many things that have caused and exacerbated gender inequality not just in the arts but in a global sense too.</w:t>
      </w:r>
      <w:r w:rsidRPr="000F7F24">
        <w:rPr>
          <w:rFonts w:ascii="Times New Roman" w:eastAsia="Times New Roman" w:hAnsi="Times New Roman" w:cs="Times New Roman"/>
        </w:rPr>
        <w:t xml:space="preserve"> In this chapter I will explore </w:t>
      </w:r>
      <w:commentRangeStart w:id="12"/>
      <w:r w:rsidRPr="000F7F24">
        <w:rPr>
          <w:rFonts w:ascii="Times New Roman" w:eastAsia="Times New Roman" w:hAnsi="Times New Roman" w:cs="Times New Roman"/>
        </w:rPr>
        <w:t>certain causes</w:t>
      </w:r>
      <w:commentRangeEnd w:id="12"/>
      <w:r w:rsidR="00CA79DC">
        <w:rPr>
          <w:rStyle w:val="CommentReference"/>
        </w:rPr>
        <w:commentReference w:id="12"/>
      </w:r>
      <w:r w:rsidRPr="000F7F24">
        <w:rPr>
          <w:rFonts w:ascii="Times New Roman" w:eastAsia="Times New Roman" w:hAnsi="Times New Roman" w:cs="Times New Roman"/>
          <w:shd w:val="clear" w:color="auto" w:fill="FFFFFF"/>
        </w:rPr>
        <w:t>.</w:t>
      </w:r>
      <w:r w:rsidRPr="000F7F24">
        <w:rPr>
          <w:rFonts w:ascii="Times New Roman" w:eastAsia="Times New Roman" w:hAnsi="Times New Roman" w:cs="Times New Roman"/>
        </w:rPr>
        <w:t xml:space="preserve"> I will not be looking </w:t>
      </w:r>
      <w:commentRangeStart w:id="13"/>
      <w:r w:rsidRPr="000F7F24">
        <w:rPr>
          <w:rFonts w:ascii="Times New Roman" w:eastAsia="Times New Roman" w:hAnsi="Times New Roman" w:cs="Times New Roman"/>
        </w:rPr>
        <w:t xml:space="preserve">in depth at the causes of gender inequality in the arts </w:t>
      </w:r>
      <w:commentRangeEnd w:id="13"/>
      <w:r w:rsidR="00CA79DC">
        <w:rPr>
          <w:rStyle w:val="CommentReference"/>
        </w:rPr>
        <w:commentReference w:id="13"/>
      </w:r>
      <w:r w:rsidRPr="000F7F24">
        <w:rPr>
          <w:rFonts w:ascii="Times New Roman" w:eastAsia="Times New Roman" w:hAnsi="Times New Roman" w:cs="Times New Roman"/>
        </w:rPr>
        <w:t>as a whole but instead I will look at the direct cause of the inequality in landscape photography</w:t>
      </w:r>
      <w:r w:rsidRPr="000F7F24">
        <w:rPr>
          <w:rFonts w:ascii="Times New Roman" w:eastAsia="Times New Roman" w:hAnsi="Times New Roman" w:cs="Times New Roman"/>
          <w:shd w:val="clear" w:color="auto" w:fill="FFFFFF"/>
        </w:rPr>
        <w:t>.</w:t>
      </w:r>
      <w:r w:rsidRPr="000F7F24">
        <w:rPr>
          <w:rFonts w:ascii="Times New Roman" w:eastAsia="Times New Roman" w:hAnsi="Times New Roman" w:cs="Times New Roman"/>
        </w:rPr>
        <w:t xml:space="preserve"> This will hopefully aid in creating an understanding of the inequality in landscape photography</w:t>
      </w:r>
      <w:r w:rsidRPr="000F7F24">
        <w:rPr>
          <w:rFonts w:ascii="Times New Roman" w:eastAsia="Times New Roman" w:hAnsi="Times New Roman" w:cs="Times New Roman"/>
          <w:shd w:val="clear" w:color="auto" w:fill="FFFFFF"/>
        </w:rPr>
        <w:t>.</w:t>
      </w:r>
    </w:p>
    <w:p w14:paraId="2E5B54F6" w14:textId="77777777" w:rsidR="001108AB" w:rsidRDefault="001108AB" w:rsidP="00257F04">
      <w:pPr>
        <w:spacing w:line="360" w:lineRule="auto"/>
        <w:rPr>
          <w:rFonts w:ascii="Times New Roman" w:eastAsia="Times New Roman" w:hAnsi="Times New Roman" w:cs="Times New Roman"/>
          <w:shd w:val="clear" w:color="auto" w:fill="FFFFFF"/>
        </w:rPr>
      </w:pPr>
    </w:p>
    <w:p w14:paraId="3ECAB379" w14:textId="2DC44604" w:rsidR="00357B0D" w:rsidRDefault="00357B0D" w:rsidP="00257F04">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History, tradition and religion have all contributed to the inequality we see today. Religion, for example, is an incredibly strong force which is capable of propagating an idea or thought to the masses. In addition to the idea that women are </w:t>
      </w:r>
      <w:proofErr w:type="spellStart"/>
      <w:r>
        <w:rPr>
          <w:rFonts w:ascii="Times New Roman" w:hAnsi="Times New Roman" w:cs="Times New Roman"/>
          <w:color w:val="000000"/>
          <w:lang w:val="en-US"/>
        </w:rPr>
        <w:t>carers</w:t>
      </w:r>
      <w:proofErr w:type="spellEnd"/>
      <w:r>
        <w:rPr>
          <w:rFonts w:ascii="Times New Roman" w:hAnsi="Times New Roman" w:cs="Times New Roman"/>
          <w:color w:val="000000"/>
          <w:lang w:val="en-US"/>
        </w:rPr>
        <w:t xml:space="preserve"> and should, more often than not, concede to their husbands, religion has created an impossible platform for the majority of women to live up to. One way this has been accomplished, which can be seen in Catholicism, is through the Virgin Mary. </w:t>
      </w:r>
      <w:commentRangeStart w:id="14"/>
      <w:r>
        <w:rPr>
          <w:rFonts w:ascii="Times New Roman" w:hAnsi="Times New Roman" w:cs="Times New Roman"/>
          <w:color w:val="000000"/>
          <w:lang w:val="en-US"/>
        </w:rPr>
        <w:t xml:space="preserve">Mary has gone through a variety of </w:t>
      </w:r>
      <w:r w:rsidR="00FF53D5">
        <w:rPr>
          <w:rFonts w:ascii="Times New Roman" w:hAnsi="Times New Roman" w:cs="Times New Roman"/>
          <w:color w:val="000000"/>
          <w:lang w:val="en-US"/>
        </w:rPr>
        <w:t>roles;</w:t>
      </w:r>
      <w:r>
        <w:rPr>
          <w:rFonts w:ascii="Times New Roman" w:hAnsi="Times New Roman" w:cs="Times New Roman"/>
          <w:color w:val="000000"/>
          <w:lang w:val="en-US"/>
        </w:rPr>
        <w:t xml:space="preserve"> she is the virgin, a bride, a mother, a negotiator, and a queen. Her character changes throughout, one moment she is passive yet another she is assertive. She can be related to as a human being yet other times she is seen as a saint. Religion has promoted the idea of an ‘ideal’ woman in the form of Mary. These views over time have become solidified in our culture and our society </w:t>
      </w:r>
      <w:commentRangeEnd w:id="14"/>
      <w:r w:rsidR="00CA79DC">
        <w:rPr>
          <w:rStyle w:val="CommentReference"/>
        </w:rPr>
        <w:commentReference w:id="14"/>
      </w:r>
      <w:r>
        <w:rPr>
          <w:rFonts w:ascii="Times New Roman" w:hAnsi="Times New Roman" w:cs="Times New Roman"/>
          <w:color w:val="000000"/>
          <w:lang w:val="en-US"/>
        </w:rPr>
        <w:t xml:space="preserve">(Warner, 1976, pp. 345). </w:t>
      </w:r>
    </w:p>
    <w:p w14:paraId="0153FD55" w14:textId="77777777" w:rsidR="00357B0D" w:rsidRDefault="00357B0D" w:rsidP="00257F04">
      <w:pPr>
        <w:widowControl w:val="0"/>
        <w:autoSpaceDE w:val="0"/>
        <w:autoSpaceDN w:val="0"/>
        <w:adjustRightInd w:val="0"/>
        <w:spacing w:line="360" w:lineRule="auto"/>
        <w:rPr>
          <w:rFonts w:ascii="Times New Roman" w:hAnsi="Times New Roman" w:cs="Times New Roman"/>
          <w:color w:val="000000"/>
          <w:lang w:val="en-US"/>
        </w:rPr>
      </w:pPr>
    </w:p>
    <w:p w14:paraId="0E2A473A" w14:textId="7B213698" w:rsidR="00357B0D" w:rsidRDefault="00357B0D" w:rsidP="00257F04">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Religion is powerful and overtime it can influence </w:t>
      </w:r>
      <w:commentRangeStart w:id="15"/>
      <w:proofErr w:type="gramStart"/>
      <w:r>
        <w:rPr>
          <w:rFonts w:ascii="Times New Roman" w:hAnsi="Times New Roman" w:cs="Times New Roman"/>
          <w:color w:val="000000"/>
          <w:lang w:val="en-US"/>
        </w:rPr>
        <w:t>societies</w:t>
      </w:r>
      <w:proofErr w:type="gramEnd"/>
      <w:r>
        <w:rPr>
          <w:rFonts w:ascii="Times New Roman" w:hAnsi="Times New Roman" w:cs="Times New Roman"/>
          <w:color w:val="000000"/>
          <w:lang w:val="en-US"/>
        </w:rPr>
        <w:t xml:space="preserve"> </w:t>
      </w:r>
      <w:commentRangeEnd w:id="15"/>
      <w:r w:rsidR="00CA79DC">
        <w:rPr>
          <w:rStyle w:val="CommentReference"/>
        </w:rPr>
        <w:commentReference w:id="15"/>
      </w:r>
      <w:r>
        <w:rPr>
          <w:rFonts w:ascii="Times New Roman" w:hAnsi="Times New Roman" w:cs="Times New Roman"/>
          <w:color w:val="000000"/>
          <w:lang w:val="en-US"/>
        </w:rPr>
        <w:t xml:space="preserve">views and these views of Mary are still </w:t>
      </w:r>
      <w:r w:rsidR="00FF53D5">
        <w:rPr>
          <w:rFonts w:ascii="Times New Roman" w:hAnsi="Times New Roman" w:cs="Times New Roman"/>
          <w:color w:val="000000"/>
          <w:lang w:val="en-US"/>
        </w:rPr>
        <w:t>affecting</w:t>
      </w:r>
      <w:r>
        <w:rPr>
          <w:rFonts w:ascii="Times New Roman" w:hAnsi="Times New Roman" w:cs="Times New Roman"/>
          <w:color w:val="000000"/>
          <w:lang w:val="en-US"/>
        </w:rPr>
        <w:t xml:space="preserve"> women today. It has created a status for a female figure that </w:t>
      </w:r>
      <w:r>
        <w:rPr>
          <w:rFonts w:ascii="Times New Roman" w:hAnsi="Times New Roman" w:cs="Times New Roman"/>
          <w:color w:val="000000"/>
          <w:lang w:val="en-US"/>
        </w:rPr>
        <w:lastRenderedPageBreak/>
        <w:t xml:space="preserve">no </w:t>
      </w:r>
      <w:commentRangeStart w:id="16"/>
      <w:r>
        <w:rPr>
          <w:rFonts w:ascii="Times New Roman" w:hAnsi="Times New Roman" w:cs="Times New Roman"/>
          <w:color w:val="000000"/>
          <w:lang w:val="en-US"/>
        </w:rPr>
        <w:t xml:space="preserve">women </w:t>
      </w:r>
      <w:commentRangeEnd w:id="16"/>
      <w:r w:rsidR="00B218D6">
        <w:rPr>
          <w:rStyle w:val="CommentReference"/>
        </w:rPr>
        <w:commentReference w:id="16"/>
      </w:r>
      <w:r>
        <w:rPr>
          <w:rFonts w:ascii="Times New Roman" w:hAnsi="Times New Roman" w:cs="Times New Roman"/>
          <w:color w:val="000000"/>
          <w:lang w:val="en-US"/>
        </w:rPr>
        <w:t xml:space="preserve">can ever live up to. </w:t>
      </w:r>
      <w:commentRangeStart w:id="17"/>
      <w:r>
        <w:rPr>
          <w:rFonts w:ascii="Times New Roman" w:hAnsi="Times New Roman" w:cs="Times New Roman"/>
          <w:color w:val="000000"/>
          <w:lang w:val="en-US"/>
        </w:rPr>
        <w:t xml:space="preserve">This has contributed to women being oppressed and have influenced the views about a </w:t>
      </w:r>
      <w:commentRangeStart w:id="18"/>
      <w:r>
        <w:rPr>
          <w:rFonts w:ascii="Times New Roman" w:hAnsi="Times New Roman" w:cs="Times New Roman"/>
          <w:color w:val="000000"/>
          <w:lang w:val="en-US"/>
        </w:rPr>
        <w:t xml:space="preserve">women </w:t>
      </w:r>
      <w:commentRangeEnd w:id="18"/>
      <w:r w:rsidR="00B218D6">
        <w:rPr>
          <w:rStyle w:val="CommentReference"/>
        </w:rPr>
        <w:commentReference w:id="18"/>
      </w:r>
      <w:r>
        <w:rPr>
          <w:rFonts w:ascii="Times New Roman" w:hAnsi="Times New Roman" w:cs="Times New Roman"/>
          <w:color w:val="000000"/>
          <w:lang w:val="en-US"/>
        </w:rPr>
        <w:t>role. It also has contributed to the structure of society. </w:t>
      </w:r>
      <w:commentRangeEnd w:id="17"/>
      <w:r w:rsidR="00B218D6">
        <w:rPr>
          <w:rStyle w:val="CommentReference"/>
        </w:rPr>
        <w:commentReference w:id="17"/>
      </w:r>
      <w:commentRangeStart w:id="19"/>
      <w:r>
        <w:rPr>
          <w:rFonts w:ascii="Times New Roman" w:hAnsi="Times New Roman" w:cs="Times New Roman"/>
          <w:color w:val="000000"/>
          <w:lang w:val="en-US"/>
        </w:rPr>
        <w:t xml:space="preserve">Pope Paul VI attempted to rectify peoples view about Mary, he wanted her viewed as a </w:t>
      </w:r>
      <w:proofErr w:type="spellStart"/>
      <w:r>
        <w:rPr>
          <w:rFonts w:ascii="Times New Roman" w:hAnsi="Times New Roman" w:cs="Times New Roman"/>
          <w:color w:val="000000"/>
          <w:lang w:val="en-US"/>
        </w:rPr>
        <w:t>saviour</w:t>
      </w:r>
      <w:proofErr w:type="spellEnd"/>
      <w:r>
        <w:rPr>
          <w:rFonts w:ascii="Times New Roman" w:hAnsi="Times New Roman" w:cs="Times New Roman"/>
          <w:color w:val="000000"/>
          <w:lang w:val="en-US"/>
        </w:rPr>
        <w:t xml:space="preserve">, one who saved and kept </w:t>
      </w:r>
      <w:commentRangeStart w:id="20"/>
      <w:proofErr w:type="spellStart"/>
      <w:r>
        <w:rPr>
          <w:rFonts w:ascii="Times New Roman" w:hAnsi="Times New Roman" w:cs="Times New Roman"/>
          <w:color w:val="000000"/>
          <w:lang w:val="en-US"/>
        </w:rPr>
        <w:t>peoples</w:t>
      </w:r>
      <w:proofErr w:type="spellEnd"/>
      <w:r>
        <w:rPr>
          <w:rFonts w:ascii="Times New Roman" w:hAnsi="Times New Roman" w:cs="Times New Roman"/>
          <w:color w:val="000000"/>
          <w:lang w:val="en-US"/>
        </w:rPr>
        <w:t xml:space="preserve"> </w:t>
      </w:r>
      <w:commentRangeEnd w:id="20"/>
      <w:r w:rsidR="00B218D6">
        <w:rPr>
          <w:rStyle w:val="CommentReference"/>
        </w:rPr>
        <w:commentReference w:id="20"/>
      </w:r>
      <w:r>
        <w:rPr>
          <w:rFonts w:ascii="Times New Roman" w:hAnsi="Times New Roman" w:cs="Times New Roman"/>
          <w:color w:val="000000"/>
          <w:lang w:val="en-US"/>
        </w:rPr>
        <w:t xml:space="preserve">faith. </w:t>
      </w:r>
      <w:commentRangeEnd w:id="19"/>
      <w:r w:rsidR="00B218D6">
        <w:rPr>
          <w:rStyle w:val="CommentReference"/>
        </w:rPr>
        <w:commentReference w:id="19"/>
      </w:r>
      <w:commentRangeStart w:id="21"/>
      <w:r>
        <w:rPr>
          <w:rFonts w:ascii="Times New Roman" w:hAnsi="Times New Roman" w:cs="Times New Roman"/>
          <w:color w:val="000000"/>
          <w:lang w:val="en-US"/>
        </w:rPr>
        <w:t xml:space="preserve">But this will be a very difficult task, as it is a futile task, trying to undo centuries of inequality </w:t>
      </w:r>
      <w:commentRangeEnd w:id="21"/>
      <w:r w:rsidR="00B218D6">
        <w:rPr>
          <w:rStyle w:val="CommentReference"/>
        </w:rPr>
        <w:commentReference w:id="21"/>
      </w:r>
      <w:r>
        <w:rPr>
          <w:rFonts w:ascii="Times New Roman" w:hAnsi="Times New Roman" w:cs="Times New Roman"/>
          <w:color w:val="000000"/>
          <w:lang w:val="en-US"/>
        </w:rPr>
        <w:t xml:space="preserve">(Warner, 1976, pp. 344). Mary’s status as the ideal woman is obsolete in </w:t>
      </w:r>
      <w:commentRangeStart w:id="22"/>
      <w:proofErr w:type="spellStart"/>
      <w:proofErr w:type="gramStart"/>
      <w:r>
        <w:rPr>
          <w:rFonts w:ascii="Times New Roman" w:hAnsi="Times New Roman" w:cs="Times New Roman"/>
          <w:color w:val="000000"/>
          <w:lang w:val="en-US"/>
        </w:rPr>
        <w:t>todays</w:t>
      </w:r>
      <w:proofErr w:type="spellEnd"/>
      <w:proofErr w:type="gramEnd"/>
      <w:r>
        <w:rPr>
          <w:rFonts w:ascii="Times New Roman" w:hAnsi="Times New Roman" w:cs="Times New Roman"/>
          <w:color w:val="000000"/>
          <w:lang w:val="en-US"/>
        </w:rPr>
        <w:t xml:space="preserve"> </w:t>
      </w:r>
      <w:commentRangeEnd w:id="22"/>
      <w:r w:rsidR="00B218D6">
        <w:rPr>
          <w:rStyle w:val="CommentReference"/>
        </w:rPr>
        <w:commentReference w:id="22"/>
      </w:r>
      <w:r>
        <w:rPr>
          <w:rFonts w:ascii="Times New Roman" w:hAnsi="Times New Roman" w:cs="Times New Roman"/>
          <w:color w:val="000000"/>
          <w:lang w:val="en-US"/>
        </w:rPr>
        <w:t xml:space="preserve">world, but for some it is better to have a figure like this than not to, especially in a patriarchal religion which </w:t>
      </w:r>
      <w:proofErr w:type="spellStart"/>
      <w:r>
        <w:rPr>
          <w:rFonts w:ascii="Times New Roman" w:hAnsi="Times New Roman" w:cs="Times New Roman"/>
          <w:color w:val="000000"/>
          <w:lang w:val="en-US"/>
        </w:rPr>
        <w:t>centres</w:t>
      </w:r>
      <w:proofErr w:type="spellEnd"/>
      <w:r>
        <w:rPr>
          <w:rFonts w:ascii="Times New Roman" w:hAnsi="Times New Roman" w:cs="Times New Roman"/>
          <w:color w:val="000000"/>
          <w:lang w:val="en-US"/>
        </w:rPr>
        <w:t xml:space="preserve"> around important male figures (Warner, 1976, pp. 345). </w:t>
      </w:r>
    </w:p>
    <w:p w14:paraId="06FB2908" w14:textId="77777777" w:rsidR="00357B0D" w:rsidRDefault="00357B0D" w:rsidP="00257F04">
      <w:pPr>
        <w:widowControl w:val="0"/>
        <w:autoSpaceDE w:val="0"/>
        <w:autoSpaceDN w:val="0"/>
        <w:adjustRightInd w:val="0"/>
        <w:spacing w:line="360" w:lineRule="auto"/>
        <w:rPr>
          <w:rFonts w:ascii="Times New Roman" w:hAnsi="Times New Roman" w:cs="Times New Roman"/>
          <w:color w:val="000000"/>
          <w:lang w:val="en-US"/>
        </w:rPr>
      </w:pPr>
    </w:p>
    <w:p w14:paraId="6C61D648" w14:textId="1AF3C635" w:rsidR="00357B0D" w:rsidRDefault="00357B0D" w:rsidP="00257F04">
      <w:pPr>
        <w:widowControl w:val="0"/>
        <w:autoSpaceDE w:val="0"/>
        <w:autoSpaceDN w:val="0"/>
        <w:adjustRightInd w:val="0"/>
        <w:spacing w:line="360" w:lineRule="auto"/>
        <w:rPr>
          <w:rFonts w:ascii="Times New Roman" w:hAnsi="Times New Roman" w:cs="Times New Roman"/>
          <w:color w:val="000000"/>
          <w:lang w:val="en-US"/>
        </w:rPr>
      </w:pPr>
      <w:commentRangeStart w:id="23"/>
      <w:r>
        <w:rPr>
          <w:rFonts w:ascii="Times New Roman" w:hAnsi="Times New Roman" w:cs="Times New Roman"/>
          <w:color w:val="000000"/>
          <w:lang w:val="en-US"/>
        </w:rPr>
        <w:t xml:space="preserve">Gender inequality has been propagated throughout history. The view of the </w:t>
      </w:r>
      <w:r w:rsidR="00FF53D5">
        <w:rPr>
          <w:rFonts w:ascii="Times New Roman" w:hAnsi="Times New Roman" w:cs="Times New Roman"/>
          <w:color w:val="000000"/>
          <w:lang w:val="en-US"/>
        </w:rPr>
        <w:t>Virgin</w:t>
      </w:r>
      <w:r>
        <w:rPr>
          <w:rFonts w:ascii="Times New Roman" w:hAnsi="Times New Roman" w:cs="Times New Roman"/>
          <w:color w:val="000000"/>
          <w:lang w:val="en-US"/>
        </w:rPr>
        <w:t xml:space="preserve"> Mary has </w:t>
      </w:r>
      <w:r w:rsidR="00FF53D5">
        <w:rPr>
          <w:rFonts w:ascii="Times New Roman" w:hAnsi="Times New Roman" w:cs="Times New Roman"/>
          <w:color w:val="000000"/>
          <w:lang w:val="en-US"/>
        </w:rPr>
        <w:t>affected</w:t>
      </w:r>
      <w:r>
        <w:rPr>
          <w:rFonts w:ascii="Times New Roman" w:hAnsi="Times New Roman" w:cs="Times New Roman"/>
          <w:color w:val="000000"/>
          <w:lang w:val="en-US"/>
        </w:rPr>
        <w:t xml:space="preserve"> women today. Views like this have influenced society for centuries. Women have no chance to </w:t>
      </w:r>
      <w:commentRangeStart w:id="24"/>
      <w:r>
        <w:rPr>
          <w:rFonts w:ascii="Times New Roman" w:hAnsi="Times New Roman" w:cs="Times New Roman"/>
          <w:color w:val="000000"/>
          <w:lang w:val="en-US"/>
        </w:rPr>
        <w:t xml:space="preserve">emanate </w:t>
      </w:r>
      <w:commentRangeEnd w:id="24"/>
      <w:r w:rsidR="00B218D6">
        <w:rPr>
          <w:rStyle w:val="CommentReference"/>
        </w:rPr>
        <w:commentReference w:id="24"/>
      </w:r>
      <w:r>
        <w:rPr>
          <w:rFonts w:ascii="Times New Roman" w:hAnsi="Times New Roman" w:cs="Times New Roman"/>
          <w:color w:val="000000"/>
          <w:lang w:val="en-US"/>
        </w:rPr>
        <w:t>Mary’s status. But this is not just seen in Catholicism, it is a key point in religions and cultures across the world. This has contributed to the gender inequality we see today. It has influenced gender roles and has made it hard to fight the centuries of indoctrination</w:t>
      </w:r>
      <w:commentRangeEnd w:id="23"/>
      <w:r w:rsidR="00B218D6">
        <w:rPr>
          <w:rStyle w:val="CommentReference"/>
        </w:rPr>
        <w:commentReference w:id="23"/>
      </w:r>
      <w:r>
        <w:rPr>
          <w:rFonts w:ascii="Times New Roman" w:hAnsi="Times New Roman" w:cs="Times New Roman"/>
          <w:color w:val="000000"/>
          <w:lang w:val="en-US"/>
        </w:rPr>
        <w:t xml:space="preserve">.  </w:t>
      </w:r>
    </w:p>
    <w:p w14:paraId="6FFC3808" w14:textId="77777777" w:rsidR="00357B0D" w:rsidRDefault="00357B0D" w:rsidP="00257F04">
      <w:pPr>
        <w:spacing w:line="360" w:lineRule="auto"/>
        <w:rPr>
          <w:rFonts w:ascii="Times New Roman" w:eastAsia="Times New Roman" w:hAnsi="Times New Roman" w:cs="Times New Roman"/>
          <w:shd w:val="clear" w:color="auto" w:fill="FFFFFF"/>
        </w:rPr>
      </w:pPr>
    </w:p>
    <w:p w14:paraId="186B62FC" w14:textId="768CE335" w:rsidR="00357B0D" w:rsidRPr="000F7F24" w:rsidRDefault="00357B0D" w:rsidP="00257F04">
      <w:pPr>
        <w:widowControl w:val="0"/>
        <w:autoSpaceDE w:val="0"/>
        <w:autoSpaceDN w:val="0"/>
        <w:adjustRightInd w:val="0"/>
        <w:spacing w:line="360" w:lineRule="auto"/>
        <w:rPr>
          <w:rFonts w:ascii="Times New Roman" w:hAnsi="Times New Roman" w:cs="Times New Roman"/>
          <w:color w:val="000000"/>
          <w:lang w:val="en-US"/>
        </w:rPr>
      </w:pPr>
      <w:r w:rsidRPr="000F7F24">
        <w:rPr>
          <w:rFonts w:ascii="Times New Roman" w:hAnsi="Times New Roman" w:cs="Times New Roman"/>
          <w:color w:val="000000"/>
          <w:lang w:val="en-US"/>
        </w:rPr>
        <w:t>Tradition has influenced our social and cultural norms and has influenced the view and expectations placed on women. Whilst men are seen as the worker, women are seen as home makers and care givers (Hans</w:t>
      </w:r>
      <w:r w:rsidR="00A258CE">
        <w:rPr>
          <w:rFonts w:ascii="Times New Roman" w:hAnsi="Times New Roman" w:cs="Times New Roman"/>
          <w:color w:val="000000"/>
          <w:lang w:val="en-US"/>
        </w:rPr>
        <w:t>son, 2011</w:t>
      </w:r>
      <w:r w:rsidRPr="000F7F24">
        <w:rPr>
          <w:rFonts w:ascii="Times New Roman" w:hAnsi="Times New Roman" w:cs="Times New Roman"/>
          <w:color w:val="000000"/>
          <w:lang w:val="en-US"/>
        </w:rPr>
        <w:t xml:space="preserve">) </w:t>
      </w:r>
      <w:proofErr w:type="gramStart"/>
      <w:r w:rsidRPr="000F7F24">
        <w:rPr>
          <w:rFonts w:ascii="Times New Roman" w:hAnsi="Times New Roman" w:cs="Times New Roman"/>
          <w:color w:val="000000"/>
          <w:lang w:val="en-US"/>
        </w:rPr>
        <w:t>The</w:t>
      </w:r>
      <w:proofErr w:type="gramEnd"/>
      <w:r w:rsidRPr="000F7F24">
        <w:rPr>
          <w:rFonts w:ascii="Times New Roman" w:hAnsi="Times New Roman" w:cs="Times New Roman"/>
          <w:color w:val="000000"/>
          <w:lang w:val="en-US"/>
        </w:rPr>
        <w:t xml:space="preserve"> bulk of these responsibilities fall onto the women, making it almost impossible for them to travel and photograph. Men have the biggest advantage here as th</w:t>
      </w:r>
      <w:r>
        <w:rPr>
          <w:rFonts w:ascii="Times New Roman" w:hAnsi="Times New Roman" w:cs="Times New Roman"/>
          <w:color w:val="000000"/>
          <w:lang w:val="en-US"/>
        </w:rPr>
        <w:t>e</w:t>
      </w:r>
      <w:r w:rsidRPr="000F7F24">
        <w:rPr>
          <w:rFonts w:ascii="Times New Roman" w:hAnsi="Times New Roman" w:cs="Times New Roman"/>
          <w:color w:val="000000"/>
          <w:lang w:val="en-US"/>
        </w:rPr>
        <w:t xml:space="preserve">y are not as restricted, and so can form careers as landscape photographers easier (Miller). Again, social expectations play a part as women are expected to keep the house and raise the </w:t>
      </w:r>
      <w:r w:rsidR="00FF53D5" w:rsidRPr="000F7F24">
        <w:rPr>
          <w:rFonts w:ascii="Times New Roman" w:hAnsi="Times New Roman" w:cs="Times New Roman"/>
          <w:color w:val="000000"/>
          <w:lang w:val="en-US"/>
        </w:rPr>
        <w:t>children;</w:t>
      </w:r>
      <w:r w:rsidRPr="000F7F24">
        <w:rPr>
          <w:rFonts w:ascii="Times New Roman" w:hAnsi="Times New Roman" w:cs="Times New Roman"/>
          <w:color w:val="000000"/>
          <w:lang w:val="en-US"/>
        </w:rPr>
        <w:t xml:space="preserve"> they are actively discouraged </w:t>
      </w:r>
      <w:r w:rsidR="004F5F82">
        <w:rPr>
          <w:rFonts w:ascii="Times New Roman" w:hAnsi="Times New Roman" w:cs="Times New Roman"/>
          <w:color w:val="000000"/>
          <w:lang w:val="en-US"/>
        </w:rPr>
        <w:t>i</w:t>
      </w:r>
      <w:r w:rsidRPr="000F7F24">
        <w:rPr>
          <w:rFonts w:ascii="Times New Roman" w:hAnsi="Times New Roman" w:cs="Times New Roman"/>
          <w:color w:val="000000"/>
          <w:lang w:val="en-US"/>
        </w:rPr>
        <w:t>n life from the travel necessary (</w:t>
      </w:r>
      <w:proofErr w:type="spellStart"/>
      <w:r w:rsidRPr="000F7F24">
        <w:rPr>
          <w:rFonts w:ascii="Times New Roman" w:hAnsi="Times New Roman" w:cs="Times New Roman"/>
          <w:color w:val="000000"/>
          <w:lang w:val="en-US"/>
        </w:rPr>
        <w:t>Lindermann</w:t>
      </w:r>
      <w:proofErr w:type="spellEnd"/>
      <w:r w:rsidR="00A258CE">
        <w:rPr>
          <w:rFonts w:ascii="Times New Roman" w:hAnsi="Times New Roman" w:cs="Times New Roman"/>
          <w:color w:val="000000"/>
          <w:lang w:val="en-US"/>
        </w:rPr>
        <w:t xml:space="preserve">, Rush and </w:t>
      </w:r>
      <w:proofErr w:type="spellStart"/>
      <w:r w:rsidR="00A258CE">
        <w:rPr>
          <w:rFonts w:ascii="Times New Roman" w:hAnsi="Times New Roman" w:cs="Times New Roman"/>
          <w:color w:val="000000"/>
          <w:lang w:val="en-US"/>
        </w:rPr>
        <w:t>Tepper</w:t>
      </w:r>
      <w:proofErr w:type="spellEnd"/>
      <w:r w:rsidR="00A258CE">
        <w:rPr>
          <w:rFonts w:ascii="Times New Roman" w:hAnsi="Times New Roman" w:cs="Times New Roman"/>
          <w:color w:val="000000"/>
          <w:lang w:val="en-US"/>
        </w:rPr>
        <w:t>, 2014</w:t>
      </w:r>
      <w:r w:rsidRPr="000F7F24">
        <w:rPr>
          <w:rFonts w:ascii="Times New Roman" w:hAnsi="Times New Roman" w:cs="Times New Roman"/>
          <w:color w:val="000000"/>
          <w:lang w:val="en-US"/>
        </w:rPr>
        <w:t>). With these impossible odds, some women have been forced to leave their career</w:t>
      </w:r>
      <w:commentRangeStart w:id="25"/>
      <w:r w:rsidRPr="000F7F24">
        <w:rPr>
          <w:rFonts w:ascii="Times New Roman" w:hAnsi="Times New Roman" w:cs="Times New Roman"/>
          <w:color w:val="000000"/>
          <w:lang w:val="en-US"/>
        </w:rPr>
        <w:t>,</w:t>
      </w:r>
      <w:commentRangeEnd w:id="25"/>
      <w:r w:rsidR="00B218D6">
        <w:rPr>
          <w:rStyle w:val="CommentReference"/>
        </w:rPr>
        <w:commentReference w:id="25"/>
      </w:r>
      <w:r w:rsidRPr="000F7F24">
        <w:rPr>
          <w:rFonts w:ascii="Times New Roman" w:hAnsi="Times New Roman" w:cs="Times New Roman"/>
          <w:color w:val="000000"/>
          <w:lang w:val="en-US"/>
        </w:rPr>
        <w:t xml:space="preserve"> whilst in general those who have succeeded have had significant support and </w:t>
      </w:r>
      <w:proofErr w:type="gramStart"/>
      <w:r w:rsidRPr="000F7F24">
        <w:rPr>
          <w:rFonts w:ascii="Times New Roman" w:hAnsi="Times New Roman" w:cs="Times New Roman"/>
          <w:color w:val="000000"/>
          <w:lang w:val="en-US"/>
        </w:rPr>
        <w:t>decent circumstances, luck has</w:t>
      </w:r>
      <w:proofErr w:type="gramEnd"/>
      <w:r w:rsidRPr="000F7F24">
        <w:rPr>
          <w:rFonts w:ascii="Times New Roman" w:hAnsi="Times New Roman" w:cs="Times New Roman"/>
          <w:color w:val="000000"/>
          <w:lang w:val="en-US"/>
        </w:rPr>
        <w:t xml:space="preserve"> also been their ally (Cow</w:t>
      </w:r>
      <w:r w:rsidR="00A258CE">
        <w:rPr>
          <w:rFonts w:ascii="Times New Roman" w:hAnsi="Times New Roman" w:cs="Times New Roman"/>
          <w:color w:val="000000"/>
          <w:lang w:val="en-US"/>
        </w:rPr>
        <w:t>e</w:t>
      </w:r>
      <w:r w:rsidRPr="000F7F24">
        <w:rPr>
          <w:rFonts w:ascii="Times New Roman" w:hAnsi="Times New Roman" w:cs="Times New Roman"/>
          <w:color w:val="000000"/>
          <w:lang w:val="en-US"/>
        </w:rPr>
        <w:t>n</w:t>
      </w:r>
      <w:r w:rsidR="00A258CE">
        <w:rPr>
          <w:rFonts w:ascii="Times New Roman" w:hAnsi="Times New Roman" w:cs="Times New Roman"/>
          <w:color w:val="000000"/>
          <w:lang w:val="en-US"/>
        </w:rPr>
        <w:t>, 1996</w:t>
      </w:r>
      <w:r w:rsidRPr="000F7F24">
        <w:rPr>
          <w:rFonts w:ascii="Times New Roman" w:hAnsi="Times New Roman" w:cs="Times New Roman"/>
          <w:color w:val="000000"/>
          <w:lang w:val="en-US"/>
        </w:rPr>
        <w:t xml:space="preserve">). This uneven division of responsibilities (LSE) has caused an uneven division in the field of landscape photography.  </w:t>
      </w:r>
    </w:p>
    <w:p w14:paraId="6AC10DA6" w14:textId="77777777" w:rsidR="00357B0D" w:rsidRPr="000F7F24" w:rsidRDefault="00357B0D" w:rsidP="00257F04">
      <w:pPr>
        <w:widowControl w:val="0"/>
        <w:autoSpaceDE w:val="0"/>
        <w:autoSpaceDN w:val="0"/>
        <w:adjustRightInd w:val="0"/>
        <w:spacing w:line="360" w:lineRule="auto"/>
        <w:rPr>
          <w:rFonts w:ascii="Times New Roman" w:hAnsi="Times New Roman" w:cs="Times New Roman"/>
          <w:color w:val="000000"/>
          <w:lang w:val="en-US"/>
        </w:rPr>
      </w:pPr>
    </w:p>
    <w:p w14:paraId="0B358AAD" w14:textId="564DCC4F" w:rsidR="00357B0D" w:rsidRDefault="00357B0D" w:rsidP="00257F04">
      <w:pPr>
        <w:widowControl w:val="0"/>
        <w:autoSpaceDE w:val="0"/>
        <w:autoSpaceDN w:val="0"/>
        <w:adjustRightInd w:val="0"/>
        <w:spacing w:line="360" w:lineRule="auto"/>
        <w:rPr>
          <w:rFonts w:ascii="Times New Roman" w:hAnsi="Times New Roman" w:cs="Times New Roman"/>
          <w:color w:val="000000"/>
          <w:lang w:val="en-US"/>
        </w:rPr>
      </w:pPr>
      <w:commentRangeStart w:id="26"/>
      <w:r w:rsidRPr="000F7F24">
        <w:rPr>
          <w:rFonts w:ascii="Times New Roman" w:hAnsi="Times New Roman" w:cs="Times New Roman"/>
          <w:color w:val="000000"/>
          <w:lang w:val="en-US"/>
        </w:rPr>
        <w:t>Whilst today there are no formal qualifications needed for landscape photography</w:t>
      </w:r>
      <w:commentRangeStart w:id="27"/>
      <w:r w:rsidRPr="000F7F24">
        <w:rPr>
          <w:rFonts w:ascii="Times New Roman" w:hAnsi="Times New Roman" w:cs="Times New Roman"/>
          <w:color w:val="000000"/>
          <w:lang w:val="en-US"/>
        </w:rPr>
        <w:t>;</w:t>
      </w:r>
      <w:commentRangeEnd w:id="27"/>
      <w:r w:rsidR="00B218D6">
        <w:rPr>
          <w:rStyle w:val="CommentReference"/>
        </w:rPr>
        <w:commentReference w:id="27"/>
      </w:r>
      <w:r w:rsidRPr="000F7F24">
        <w:rPr>
          <w:rFonts w:ascii="Times New Roman" w:hAnsi="Times New Roman" w:cs="Times New Roman"/>
          <w:color w:val="000000"/>
          <w:lang w:val="en-US"/>
        </w:rPr>
        <w:t xml:space="preserve"> historically there wasn’t as much freedom</w:t>
      </w:r>
      <w:commentRangeEnd w:id="26"/>
      <w:r w:rsidR="00B218D6">
        <w:rPr>
          <w:rStyle w:val="CommentReference"/>
        </w:rPr>
        <w:commentReference w:id="26"/>
      </w:r>
      <w:r w:rsidRPr="000F7F24">
        <w:rPr>
          <w:rFonts w:ascii="Times New Roman" w:hAnsi="Times New Roman" w:cs="Times New Roman"/>
          <w:color w:val="000000"/>
          <w:lang w:val="en-US"/>
        </w:rPr>
        <w:t xml:space="preserve">. </w:t>
      </w:r>
      <w:commentRangeStart w:id="28"/>
      <w:r w:rsidRPr="000F7F24">
        <w:rPr>
          <w:rFonts w:ascii="Times New Roman" w:hAnsi="Times New Roman" w:cs="Times New Roman"/>
          <w:color w:val="000000"/>
          <w:lang w:val="en-US"/>
        </w:rPr>
        <w:t>It was considered improper for women to be trained by a man (</w:t>
      </w:r>
      <w:r w:rsidR="0003318E">
        <w:rPr>
          <w:rFonts w:ascii="Times New Roman" w:hAnsi="Times New Roman" w:cs="Times New Roman"/>
          <w:color w:val="000000"/>
          <w:lang w:val="en-US"/>
        </w:rPr>
        <w:t>Cowen</w:t>
      </w:r>
      <w:r w:rsidR="00A258CE">
        <w:rPr>
          <w:rFonts w:ascii="Times New Roman" w:hAnsi="Times New Roman" w:cs="Times New Roman"/>
          <w:color w:val="000000"/>
          <w:lang w:val="en-US"/>
        </w:rPr>
        <w:t>, 1996</w:t>
      </w:r>
      <w:r w:rsidRPr="000F7F24">
        <w:rPr>
          <w:rFonts w:ascii="Times New Roman" w:hAnsi="Times New Roman" w:cs="Times New Roman"/>
          <w:color w:val="000000"/>
          <w:lang w:val="en-US"/>
        </w:rPr>
        <w:t>). So women were restricted and even prohibited fr</w:t>
      </w:r>
      <w:r w:rsidR="00A258CE">
        <w:rPr>
          <w:rFonts w:ascii="Times New Roman" w:hAnsi="Times New Roman" w:cs="Times New Roman"/>
          <w:color w:val="000000"/>
          <w:lang w:val="en-US"/>
        </w:rPr>
        <w:t>om certain careers in art (Brow</w:t>
      </w:r>
      <w:r w:rsidR="00C50E65">
        <w:rPr>
          <w:rFonts w:ascii="Times New Roman" w:hAnsi="Times New Roman" w:cs="Times New Roman"/>
          <w:color w:val="000000"/>
          <w:lang w:val="en-US"/>
        </w:rPr>
        <w:t>n, 2019</w:t>
      </w:r>
      <w:r w:rsidRPr="000F7F24">
        <w:rPr>
          <w:rFonts w:ascii="Times New Roman" w:hAnsi="Times New Roman" w:cs="Times New Roman"/>
          <w:color w:val="000000"/>
          <w:lang w:val="en-US"/>
        </w:rPr>
        <w:t xml:space="preserve">). </w:t>
      </w:r>
      <w:commentRangeEnd w:id="28"/>
      <w:r w:rsidR="000F2086">
        <w:rPr>
          <w:rStyle w:val="CommentReference"/>
        </w:rPr>
        <w:commentReference w:id="28"/>
      </w:r>
      <w:r w:rsidRPr="000F7F24">
        <w:rPr>
          <w:rFonts w:ascii="Times New Roman" w:hAnsi="Times New Roman" w:cs="Times New Roman"/>
          <w:color w:val="000000"/>
          <w:lang w:val="en-US"/>
        </w:rPr>
        <w:t xml:space="preserve">Those who did succeed </w:t>
      </w:r>
      <w:r w:rsidR="0003318E">
        <w:rPr>
          <w:rFonts w:ascii="Times New Roman" w:hAnsi="Times New Roman" w:cs="Times New Roman"/>
          <w:color w:val="000000"/>
          <w:lang w:val="en-US"/>
        </w:rPr>
        <w:t xml:space="preserve">often </w:t>
      </w:r>
      <w:r w:rsidRPr="000F7F24">
        <w:rPr>
          <w:rFonts w:ascii="Times New Roman" w:hAnsi="Times New Roman" w:cs="Times New Roman"/>
          <w:color w:val="000000"/>
          <w:lang w:val="en-US"/>
        </w:rPr>
        <w:t xml:space="preserve">had their </w:t>
      </w:r>
      <w:r w:rsidRPr="000F7F24">
        <w:rPr>
          <w:rFonts w:ascii="Times New Roman" w:hAnsi="Times New Roman" w:cs="Times New Roman"/>
          <w:color w:val="000000"/>
          <w:lang w:val="en-US"/>
        </w:rPr>
        <w:lastRenderedPageBreak/>
        <w:t>training from family members (</w:t>
      </w:r>
      <w:r w:rsidR="0003318E">
        <w:rPr>
          <w:rFonts w:ascii="Times New Roman" w:hAnsi="Times New Roman" w:cs="Times New Roman"/>
          <w:color w:val="000000"/>
          <w:lang w:val="en-US"/>
        </w:rPr>
        <w:t>Cowen</w:t>
      </w:r>
      <w:r w:rsidR="00A258CE">
        <w:rPr>
          <w:rFonts w:ascii="Times New Roman" w:hAnsi="Times New Roman" w:cs="Times New Roman"/>
          <w:color w:val="000000"/>
          <w:lang w:val="en-US"/>
        </w:rPr>
        <w:t>, 1996</w:t>
      </w:r>
      <w:r w:rsidRPr="000F7F24">
        <w:rPr>
          <w:rFonts w:ascii="Times New Roman" w:hAnsi="Times New Roman" w:cs="Times New Roman"/>
          <w:color w:val="000000"/>
          <w:lang w:val="en-US"/>
        </w:rPr>
        <w:t>)</w:t>
      </w:r>
      <w:r w:rsidR="00FF53D5">
        <w:rPr>
          <w:rFonts w:ascii="Times New Roman" w:hAnsi="Times New Roman" w:cs="Times New Roman"/>
          <w:color w:val="000000"/>
          <w:lang w:val="en-US"/>
        </w:rPr>
        <w:t>;</w:t>
      </w:r>
      <w:r w:rsidRPr="000F7F24">
        <w:rPr>
          <w:rFonts w:ascii="Times New Roman" w:hAnsi="Times New Roman" w:cs="Times New Roman"/>
          <w:color w:val="000000"/>
          <w:lang w:val="en-US"/>
        </w:rPr>
        <w:t xml:space="preserve"> they also had wealthy parents, didn’t marry and probably didn’t have any children (Miller). </w:t>
      </w:r>
      <w:commentRangeStart w:id="29"/>
      <w:r w:rsidRPr="000F7F24">
        <w:rPr>
          <w:rFonts w:ascii="Times New Roman" w:hAnsi="Times New Roman" w:cs="Times New Roman"/>
          <w:color w:val="000000"/>
          <w:lang w:val="en-US"/>
        </w:rPr>
        <w:t xml:space="preserve">There were no formal photography schools but </w:t>
      </w:r>
      <w:r w:rsidR="00FF53D5" w:rsidRPr="000F7F24">
        <w:rPr>
          <w:rFonts w:ascii="Times New Roman" w:hAnsi="Times New Roman" w:cs="Times New Roman"/>
          <w:color w:val="000000"/>
          <w:lang w:val="en-US"/>
        </w:rPr>
        <w:t>the equipment hindered women</w:t>
      </w:r>
      <w:r w:rsidRPr="000F7F24">
        <w:rPr>
          <w:rFonts w:ascii="Times New Roman" w:hAnsi="Times New Roman" w:cs="Times New Roman"/>
          <w:color w:val="000000"/>
          <w:lang w:val="en-US"/>
        </w:rPr>
        <w:t xml:space="preserve">. Cameras and associated equipment were bulky and </w:t>
      </w:r>
      <w:r w:rsidR="00FF53D5" w:rsidRPr="000F7F24">
        <w:rPr>
          <w:rFonts w:ascii="Times New Roman" w:hAnsi="Times New Roman" w:cs="Times New Roman"/>
          <w:color w:val="000000"/>
          <w:lang w:val="en-US"/>
        </w:rPr>
        <w:t>heavy;</w:t>
      </w:r>
      <w:r w:rsidRPr="000F7F24">
        <w:rPr>
          <w:rFonts w:ascii="Times New Roman" w:hAnsi="Times New Roman" w:cs="Times New Roman"/>
          <w:color w:val="000000"/>
          <w:lang w:val="en-US"/>
        </w:rPr>
        <w:t xml:space="preserve"> many women simply couldn’t handle it. </w:t>
      </w:r>
      <w:commentRangeEnd w:id="29"/>
      <w:r w:rsidR="000F2086">
        <w:rPr>
          <w:rStyle w:val="CommentReference"/>
        </w:rPr>
        <w:commentReference w:id="29"/>
      </w:r>
      <w:r w:rsidRPr="000F7F24">
        <w:rPr>
          <w:rFonts w:ascii="Times New Roman" w:hAnsi="Times New Roman" w:cs="Times New Roman"/>
          <w:color w:val="000000"/>
          <w:lang w:val="en-US"/>
        </w:rPr>
        <w:t>Photography equipment was designed with men in mind (</w:t>
      </w:r>
      <w:proofErr w:type="spellStart"/>
      <w:r w:rsidRPr="000F7F24">
        <w:rPr>
          <w:rFonts w:ascii="Times New Roman" w:hAnsi="Times New Roman" w:cs="Times New Roman"/>
          <w:color w:val="000000"/>
          <w:lang w:val="en-US"/>
        </w:rPr>
        <w:t>Sebag</w:t>
      </w:r>
      <w:proofErr w:type="spellEnd"/>
      <w:r w:rsidR="00C50E65" w:rsidRPr="00C24CB0">
        <w:rPr>
          <w:rFonts w:ascii="Times New Roman" w:hAnsi="Times New Roman" w:cs="Times New Roman"/>
        </w:rPr>
        <w:t>-Montefiore</w:t>
      </w:r>
      <w:r w:rsidR="00C50E65">
        <w:rPr>
          <w:rFonts w:ascii="Times New Roman" w:hAnsi="Times New Roman" w:cs="Times New Roman"/>
        </w:rPr>
        <w:t>, 2019</w:t>
      </w:r>
      <w:r w:rsidRPr="000F7F24">
        <w:rPr>
          <w:rFonts w:ascii="Times New Roman" w:hAnsi="Times New Roman" w:cs="Times New Roman"/>
          <w:color w:val="000000"/>
          <w:lang w:val="en-US"/>
        </w:rPr>
        <w:t xml:space="preserve">). </w:t>
      </w:r>
      <w:commentRangeStart w:id="30"/>
      <w:r w:rsidR="003C5FDF">
        <w:rPr>
          <w:rFonts w:ascii="Times New Roman" w:hAnsi="Times New Roman" w:cs="Times New Roman"/>
          <w:color w:val="000000"/>
          <w:lang w:val="en-US"/>
        </w:rPr>
        <w:t>This perception is partly still around, as camera equipment can be plentiful and quite bulky; again, more suited to men rather than women</w:t>
      </w:r>
      <w:r w:rsidR="003C5FDF" w:rsidRPr="000F7F24">
        <w:rPr>
          <w:rFonts w:ascii="Times New Roman" w:hAnsi="Times New Roman" w:cs="Times New Roman"/>
          <w:color w:val="000000"/>
          <w:lang w:val="en-US"/>
        </w:rPr>
        <w:t>.</w:t>
      </w:r>
      <w:r w:rsidR="003C5FDF">
        <w:rPr>
          <w:rFonts w:ascii="Times New Roman" w:hAnsi="Times New Roman" w:cs="Times New Roman"/>
          <w:color w:val="000000"/>
          <w:lang w:val="en-US"/>
        </w:rPr>
        <w:t xml:space="preserve"> </w:t>
      </w:r>
      <w:commentRangeEnd w:id="30"/>
      <w:r w:rsidR="000F2086">
        <w:rPr>
          <w:rStyle w:val="CommentReference"/>
        </w:rPr>
        <w:commentReference w:id="30"/>
      </w:r>
      <w:r w:rsidRPr="000F7F24">
        <w:rPr>
          <w:rFonts w:ascii="Times New Roman" w:hAnsi="Times New Roman" w:cs="Times New Roman"/>
          <w:color w:val="000000"/>
          <w:lang w:val="en-US"/>
        </w:rPr>
        <w:t xml:space="preserve">As time went on, women did begin to forge artistic careers, but there was a noticeable correlation between them and their </w:t>
      </w:r>
      <w:commentRangeStart w:id="31"/>
      <w:r w:rsidRPr="000F7F24">
        <w:rPr>
          <w:rFonts w:ascii="Times New Roman" w:hAnsi="Times New Roman" w:cs="Times New Roman"/>
          <w:color w:val="000000"/>
          <w:lang w:val="en-US"/>
        </w:rPr>
        <w:t>partner’s career</w:t>
      </w:r>
      <w:commentRangeEnd w:id="31"/>
      <w:r w:rsidR="000F2086">
        <w:rPr>
          <w:rStyle w:val="CommentReference"/>
        </w:rPr>
        <w:commentReference w:id="31"/>
      </w:r>
      <w:r w:rsidRPr="000F7F24">
        <w:rPr>
          <w:rFonts w:ascii="Times New Roman" w:hAnsi="Times New Roman" w:cs="Times New Roman"/>
          <w:color w:val="000000"/>
          <w:lang w:val="en-US"/>
        </w:rPr>
        <w:t>. Namely their partners were artists (Cowen</w:t>
      </w:r>
      <w:r w:rsidR="00C50E65">
        <w:rPr>
          <w:rFonts w:ascii="Times New Roman" w:hAnsi="Times New Roman" w:cs="Times New Roman"/>
          <w:color w:val="000000"/>
          <w:lang w:val="en-US"/>
        </w:rPr>
        <w:t>, 1996</w:t>
      </w:r>
      <w:r w:rsidRPr="000F7F24">
        <w:rPr>
          <w:rFonts w:ascii="Times New Roman" w:hAnsi="Times New Roman" w:cs="Times New Roman"/>
          <w:color w:val="000000"/>
          <w:lang w:val="en-US"/>
        </w:rPr>
        <w:t xml:space="preserve">). </w:t>
      </w:r>
      <w:r w:rsidR="00FF53D5" w:rsidRPr="000F7F24">
        <w:rPr>
          <w:rFonts w:ascii="Times New Roman" w:hAnsi="Times New Roman" w:cs="Times New Roman"/>
          <w:color w:val="000000"/>
          <w:lang w:val="en-US"/>
        </w:rPr>
        <w:t>These women were b</w:t>
      </w:r>
      <w:r w:rsidR="00FF53D5">
        <w:rPr>
          <w:rFonts w:ascii="Times New Roman" w:hAnsi="Times New Roman" w:cs="Times New Roman"/>
          <w:color w:val="000000"/>
          <w:lang w:val="en-US"/>
        </w:rPr>
        <w:t>e</w:t>
      </w:r>
      <w:r w:rsidR="00FF53D5" w:rsidRPr="000F7F24">
        <w:rPr>
          <w:rFonts w:ascii="Times New Roman" w:hAnsi="Times New Roman" w:cs="Times New Roman"/>
          <w:color w:val="000000"/>
          <w:lang w:val="en-US"/>
        </w:rPr>
        <w:t>ing brought to note not just due to their talent, but also due to their partners (Evans</w:t>
      </w:r>
      <w:r w:rsidR="00C50E65">
        <w:rPr>
          <w:rFonts w:ascii="Times New Roman" w:hAnsi="Times New Roman" w:cs="Times New Roman"/>
          <w:color w:val="000000"/>
          <w:lang w:val="en-US"/>
        </w:rPr>
        <w:t>, 2018</w:t>
      </w:r>
      <w:r w:rsidR="00FF53D5" w:rsidRPr="000F7F24">
        <w:rPr>
          <w:rFonts w:ascii="Times New Roman" w:hAnsi="Times New Roman" w:cs="Times New Roman"/>
          <w:color w:val="000000"/>
          <w:lang w:val="en-US"/>
        </w:rPr>
        <w:t xml:space="preserve">). </w:t>
      </w:r>
      <w:r w:rsidRPr="000F7F24">
        <w:rPr>
          <w:rFonts w:ascii="Times New Roman" w:hAnsi="Times New Roman" w:cs="Times New Roman"/>
          <w:color w:val="000000"/>
          <w:lang w:val="en-US"/>
        </w:rPr>
        <w:t>Their work and their lives were forced under the rules made by and for primarily white men (</w:t>
      </w:r>
      <w:proofErr w:type="spellStart"/>
      <w:r w:rsidR="009E5EC2">
        <w:rPr>
          <w:rFonts w:ascii="Times New Roman" w:hAnsi="Times New Roman" w:cs="Times New Roman"/>
        </w:rPr>
        <w:t>Schauma</w:t>
      </w:r>
      <w:r w:rsidR="00C50E65">
        <w:rPr>
          <w:rFonts w:ascii="Times New Roman" w:hAnsi="Times New Roman" w:cs="Times New Roman"/>
        </w:rPr>
        <w:t>n</w:t>
      </w:r>
      <w:proofErr w:type="spellEnd"/>
      <w:r w:rsidR="00C50E65">
        <w:rPr>
          <w:rFonts w:ascii="Times New Roman" w:hAnsi="Times New Roman" w:cs="Times New Roman"/>
        </w:rPr>
        <w:t>, 2001</w:t>
      </w:r>
      <w:r w:rsidRPr="000F7F24">
        <w:rPr>
          <w:rFonts w:ascii="Times New Roman" w:hAnsi="Times New Roman" w:cs="Times New Roman"/>
          <w:color w:val="000000"/>
          <w:lang w:val="en-US"/>
        </w:rPr>
        <w:t xml:space="preserve">). Though their work was their own, they were still viewed </w:t>
      </w:r>
      <w:r w:rsidR="00C50E65">
        <w:rPr>
          <w:rFonts w:ascii="Times New Roman" w:hAnsi="Times New Roman" w:cs="Times New Roman"/>
          <w:color w:val="000000"/>
          <w:lang w:val="en-US"/>
        </w:rPr>
        <w:t>through a patriarchal eye (Evans, 2018</w:t>
      </w:r>
      <w:r w:rsidRPr="000F7F24">
        <w:rPr>
          <w:rFonts w:ascii="Times New Roman" w:hAnsi="Times New Roman" w:cs="Times New Roman"/>
          <w:color w:val="000000"/>
          <w:lang w:val="en-US"/>
        </w:rPr>
        <w:t xml:space="preserve">). </w:t>
      </w:r>
    </w:p>
    <w:p w14:paraId="49742EBE" w14:textId="77777777" w:rsidR="00FF53D5" w:rsidRDefault="00FF53D5" w:rsidP="00257F04">
      <w:pPr>
        <w:widowControl w:val="0"/>
        <w:autoSpaceDE w:val="0"/>
        <w:autoSpaceDN w:val="0"/>
        <w:adjustRightInd w:val="0"/>
        <w:spacing w:line="360" w:lineRule="auto"/>
        <w:rPr>
          <w:rFonts w:ascii="Times New Roman" w:hAnsi="Times New Roman" w:cs="Times New Roman"/>
          <w:color w:val="000000"/>
          <w:lang w:val="en-US"/>
        </w:rPr>
      </w:pPr>
    </w:p>
    <w:p w14:paraId="093201E6" w14:textId="58D1AE59" w:rsidR="00FF53D5" w:rsidRPr="000F7F24" w:rsidRDefault="00FF53D5" w:rsidP="00257F04">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The problem is these beliefs and expectations are repeated and kept alive. Gender inequality stems from these repeated beliefs and actions. These views have been </w:t>
      </w:r>
      <w:proofErr w:type="spellStart"/>
      <w:r>
        <w:rPr>
          <w:rFonts w:ascii="Times New Roman" w:hAnsi="Times New Roman" w:cs="Times New Roman"/>
          <w:color w:val="000000"/>
          <w:lang w:val="en-US"/>
        </w:rPr>
        <w:t>moulded</w:t>
      </w:r>
      <w:proofErr w:type="spellEnd"/>
      <w:r>
        <w:rPr>
          <w:rFonts w:ascii="Times New Roman" w:hAnsi="Times New Roman" w:cs="Times New Roman"/>
          <w:color w:val="000000"/>
          <w:lang w:val="en-US"/>
        </w:rPr>
        <w:t xml:space="preserve"> by society, culture and personal views (Butler, 1990, pp. 185-191). This has created a set of ingrained beliefs set in our societies. Most of the time this is so embedded in our lives, that it becomes an unconscious thought and action, this is due to the intense conditioning humans have gone through over the centuries (Butler, 1990, pp. xv). This is how gender </w:t>
      </w:r>
      <w:r w:rsidRPr="00FF53D5">
        <w:rPr>
          <w:rFonts w:ascii="Times New Roman" w:hAnsi="Times New Roman" w:cs="Times New Roman"/>
          <w:color w:val="000000"/>
        </w:rPr>
        <w:t>inequality</w:t>
      </w:r>
      <w:r>
        <w:rPr>
          <w:rFonts w:ascii="Times New Roman" w:hAnsi="Times New Roman" w:cs="Times New Roman"/>
          <w:color w:val="000000"/>
          <w:lang w:val="en-US"/>
        </w:rPr>
        <w:t xml:space="preserve"> has managed to take such a strong hold (Butler, 1990, pp. 192). Repeated actions and perceptions play a large role in the inequality in landscape photography. It raises perceptions about the genre as a career, </w:t>
      </w:r>
      <w:commentRangeStart w:id="32"/>
      <w:r>
        <w:rPr>
          <w:rFonts w:ascii="Times New Roman" w:hAnsi="Times New Roman" w:cs="Times New Roman"/>
          <w:color w:val="000000"/>
          <w:lang w:val="en-US"/>
        </w:rPr>
        <w:t xml:space="preserve">which these thoughts may it seem unsuitable </w:t>
      </w:r>
      <w:commentRangeEnd w:id="32"/>
      <w:r w:rsidR="000F2086">
        <w:rPr>
          <w:rStyle w:val="CommentReference"/>
        </w:rPr>
        <w:commentReference w:id="32"/>
      </w:r>
      <w:r>
        <w:rPr>
          <w:rFonts w:ascii="Times New Roman" w:hAnsi="Times New Roman" w:cs="Times New Roman"/>
          <w:color w:val="000000"/>
          <w:lang w:val="en-US"/>
        </w:rPr>
        <w:t xml:space="preserve">and inaccessible for women. These ideas can cloud reality. People pick and choose their reality, they </w:t>
      </w:r>
      <w:commentRangeStart w:id="33"/>
      <w:r>
        <w:rPr>
          <w:rFonts w:ascii="Times New Roman" w:hAnsi="Times New Roman" w:cs="Times New Roman"/>
          <w:color w:val="000000"/>
          <w:lang w:val="en-US"/>
        </w:rPr>
        <w:t xml:space="preserve">attached </w:t>
      </w:r>
      <w:commentRangeEnd w:id="33"/>
      <w:r w:rsidR="00FB36A2">
        <w:rPr>
          <w:rStyle w:val="CommentReference"/>
        </w:rPr>
        <w:commentReference w:id="33"/>
      </w:r>
      <w:r>
        <w:rPr>
          <w:rFonts w:ascii="Times New Roman" w:hAnsi="Times New Roman" w:cs="Times New Roman"/>
          <w:color w:val="000000"/>
          <w:lang w:val="en-US"/>
        </w:rPr>
        <w:t xml:space="preserve">themselves to ideals and ideas, which become their reality, but it has actually distanced them from reality. This could also help to explain how people who are not </w:t>
      </w:r>
      <w:commentRangeStart w:id="34"/>
      <w:r>
        <w:rPr>
          <w:rFonts w:ascii="Times New Roman" w:hAnsi="Times New Roman" w:cs="Times New Roman"/>
          <w:color w:val="000000"/>
          <w:lang w:val="en-US"/>
        </w:rPr>
        <w:t xml:space="preserve">effect </w:t>
      </w:r>
      <w:commentRangeEnd w:id="34"/>
      <w:r w:rsidR="00FB36A2">
        <w:rPr>
          <w:rStyle w:val="CommentReference"/>
        </w:rPr>
        <w:commentReference w:id="34"/>
      </w:r>
      <w:r>
        <w:rPr>
          <w:rFonts w:ascii="Times New Roman" w:hAnsi="Times New Roman" w:cs="Times New Roman"/>
          <w:color w:val="000000"/>
          <w:lang w:val="en-US"/>
        </w:rPr>
        <w:t xml:space="preserve">by the inequality dispute its existence. </w:t>
      </w:r>
      <w:commentRangeStart w:id="35"/>
      <w:r>
        <w:rPr>
          <w:rFonts w:ascii="Times New Roman" w:hAnsi="Times New Roman" w:cs="Times New Roman"/>
          <w:color w:val="000000"/>
          <w:lang w:val="en-US"/>
        </w:rPr>
        <w:t>They have chosen a reality and attached themselves to it; this is now their reality (</w:t>
      </w:r>
      <w:proofErr w:type="spellStart"/>
      <w:r>
        <w:rPr>
          <w:rFonts w:ascii="Times New Roman" w:hAnsi="Times New Roman" w:cs="Times New Roman"/>
          <w:color w:val="000000"/>
          <w:lang w:val="en-US"/>
        </w:rPr>
        <w:t>Baudrillard</w:t>
      </w:r>
      <w:proofErr w:type="spellEnd"/>
      <w:r>
        <w:rPr>
          <w:rFonts w:ascii="Times New Roman" w:hAnsi="Times New Roman" w:cs="Times New Roman"/>
          <w:color w:val="000000"/>
          <w:lang w:val="en-US"/>
        </w:rPr>
        <w:t xml:space="preserve"> (1994) pp. 144). </w:t>
      </w:r>
      <w:commentRangeEnd w:id="35"/>
      <w:r w:rsidR="00FB36A2">
        <w:rPr>
          <w:rStyle w:val="CommentReference"/>
        </w:rPr>
        <w:commentReference w:id="35"/>
      </w:r>
      <w:r>
        <w:rPr>
          <w:rFonts w:ascii="Times New Roman" w:hAnsi="Times New Roman" w:cs="Times New Roman"/>
          <w:color w:val="000000"/>
          <w:lang w:val="en-US"/>
        </w:rPr>
        <w:t xml:space="preserve">In a patriarchal society, it is no wonder that gender inequality has </w:t>
      </w:r>
      <w:commentRangeStart w:id="36"/>
      <w:r>
        <w:rPr>
          <w:rFonts w:ascii="Times New Roman" w:hAnsi="Times New Roman" w:cs="Times New Roman"/>
          <w:color w:val="000000"/>
          <w:lang w:val="en-US"/>
        </w:rPr>
        <w:t xml:space="preserve">disseminated </w:t>
      </w:r>
      <w:commentRangeEnd w:id="36"/>
      <w:r w:rsidR="00FB36A2">
        <w:rPr>
          <w:rStyle w:val="CommentReference"/>
        </w:rPr>
        <w:commentReference w:id="36"/>
      </w:r>
      <w:r>
        <w:rPr>
          <w:rFonts w:ascii="Times New Roman" w:hAnsi="Times New Roman" w:cs="Times New Roman"/>
          <w:color w:val="000000"/>
          <w:lang w:val="en-US"/>
        </w:rPr>
        <w:t>acro</w:t>
      </w:r>
      <w:r w:rsidR="004F5F82">
        <w:rPr>
          <w:rFonts w:ascii="Times New Roman" w:hAnsi="Times New Roman" w:cs="Times New Roman"/>
          <w:color w:val="000000"/>
          <w:lang w:val="en-US"/>
        </w:rPr>
        <w:t xml:space="preserve">ss out world; men aren’t affected </w:t>
      </w:r>
      <w:r>
        <w:rPr>
          <w:rFonts w:ascii="Times New Roman" w:hAnsi="Times New Roman" w:cs="Times New Roman"/>
          <w:color w:val="000000"/>
          <w:lang w:val="en-US"/>
        </w:rPr>
        <w:t xml:space="preserve">by the inequality so they may dispute its existence.  </w:t>
      </w:r>
    </w:p>
    <w:p w14:paraId="179535D0" w14:textId="77777777" w:rsidR="000F7F24" w:rsidRPr="000F7F24" w:rsidRDefault="000F7F24" w:rsidP="00257F04">
      <w:pPr>
        <w:spacing w:line="360" w:lineRule="auto"/>
        <w:rPr>
          <w:rFonts w:ascii="Times New Roman" w:eastAsia="Times New Roman" w:hAnsi="Times New Roman" w:cs="Times New Roman"/>
          <w:shd w:val="clear" w:color="auto" w:fill="FFFFFF"/>
        </w:rPr>
      </w:pPr>
    </w:p>
    <w:p w14:paraId="3FB35108" w14:textId="518DB0B4" w:rsidR="000F7F24" w:rsidRDefault="000F7F24" w:rsidP="00257F04">
      <w:pPr>
        <w:widowControl w:val="0"/>
        <w:autoSpaceDE w:val="0"/>
        <w:autoSpaceDN w:val="0"/>
        <w:adjustRightInd w:val="0"/>
        <w:spacing w:line="360" w:lineRule="auto"/>
        <w:rPr>
          <w:rFonts w:ascii="Times New Roman" w:hAnsi="Times New Roman" w:cs="Times New Roman"/>
          <w:color w:val="000000"/>
          <w:lang w:val="en-US"/>
        </w:rPr>
      </w:pPr>
      <w:r w:rsidRPr="000F7F24">
        <w:rPr>
          <w:rFonts w:ascii="Times New Roman" w:hAnsi="Times New Roman" w:cs="Times New Roman"/>
          <w:color w:val="000000"/>
          <w:lang w:val="en-US"/>
        </w:rPr>
        <w:t xml:space="preserve">All of these have contributed to a world that works against women. History and tradition have forged the world today. </w:t>
      </w:r>
      <w:r w:rsidR="003C5FDF">
        <w:rPr>
          <w:rFonts w:ascii="Times New Roman" w:hAnsi="Times New Roman" w:cs="Times New Roman"/>
          <w:color w:val="000000"/>
          <w:lang w:val="en-US"/>
        </w:rPr>
        <w:t>Women’</w:t>
      </w:r>
      <w:r w:rsidR="00FF53D5" w:rsidRPr="000F7F24">
        <w:rPr>
          <w:rFonts w:ascii="Times New Roman" w:hAnsi="Times New Roman" w:cs="Times New Roman"/>
          <w:color w:val="000000"/>
          <w:lang w:val="en-US"/>
        </w:rPr>
        <w:t>s</w:t>
      </w:r>
      <w:r w:rsidRPr="000F7F24">
        <w:rPr>
          <w:rFonts w:ascii="Times New Roman" w:hAnsi="Times New Roman" w:cs="Times New Roman"/>
          <w:color w:val="000000"/>
          <w:lang w:val="en-US"/>
        </w:rPr>
        <w:t xml:space="preserve"> role in society is solidified as the </w:t>
      </w:r>
      <w:r w:rsidRPr="000F7F24">
        <w:rPr>
          <w:rFonts w:ascii="Times New Roman" w:hAnsi="Times New Roman" w:cs="Times New Roman"/>
          <w:color w:val="000000"/>
          <w:lang w:val="en-US"/>
        </w:rPr>
        <w:lastRenderedPageBreak/>
        <w:t>passive caregivers who couldn’t possibly hold their own in this male dominated world. This, in turn has led to certain areas being associated with a gender. For example, the public space is seen as a masculine playground. For women to be in these male dominated areas it is seen as disregarding our social and cultural systems (Bromley</w:t>
      </w:r>
      <w:r w:rsidR="00C50E65">
        <w:rPr>
          <w:rFonts w:ascii="Times New Roman" w:hAnsi="Times New Roman" w:cs="Times New Roman"/>
          <w:color w:val="000000"/>
          <w:lang w:val="en-US"/>
        </w:rPr>
        <w:t>, 2019</w:t>
      </w:r>
      <w:r w:rsidRPr="000F7F24">
        <w:rPr>
          <w:rFonts w:ascii="Times New Roman" w:hAnsi="Times New Roman" w:cs="Times New Roman"/>
          <w:color w:val="000000"/>
          <w:lang w:val="en-US"/>
        </w:rPr>
        <w:t xml:space="preserve">). Public areas are seen as </w:t>
      </w:r>
      <w:proofErr w:type="gramStart"/>
      <w:r w:rsidRPr="000F7F24">
        <w:rPr>
          <w:rFonts w:ascii="Times New Roman" w:hAnsi="Times New Roman" w:cs="Times New Roman"/>
          <w:color w:val="000000"/>
          <w:lang w:val="en-US"/>
        </w:rPr>
        <w:t xml:space="preserve">a </w:t>
      </w:r>
      <w:commentRangeStart w:id="37"/>
      <w:proofErr w:type="spellStart"/>
      <w:r w:rsidRPr="000F7F24">
        <w:rPr>
          <w:rFonts w:ascii="Times New Roman" w:hAnsi="Times New Roman" w:cs="Times New Roman"/>
          <w:color w:val="000000"/>
          <w:lang w:val="en-US"/>
        </w:rPr>
        <w:t>mans</w:t>
      </w:r>
      <w:proofErr w:type="spellEnd"/>
      <w:proofErr w:type="gramEnd"/>
      <w:r w:rsidRPr="000F7F24">
        <w:rPr>
          <w:rFonts w:ascii="Times New Roman" w:hAnsi="Times New Roman" w:cs="Times New Roman"/>
          <w:color w:val="000000"/>
          <w:lang w:val="en-US"/>
        </w:rPr>
        <w:t xml:space="preserve">’ </w:t>
      </w:r>
      <w:commentRangeEnd w:id="37"/>
      <w:r w:rsidR="00FB36A2">
        <w:rPr>
          <w:rStyle w:val="CommentReference"/>
        </w:rPr>
        <w:commentReference w:id="37"/>
      </w:r>
      <w:r w:rsidRPr="000F7F24">
        <w:rPr>
          <w:rFonts w:ascii="Times New Roman" w:hAnsi="Times New Roman" w:cs="Times New Roman"/>
          <w:color w:val="000000"/>
          <w:lang w:val="en-US"/>
        </w:rPr>
        <w:t xml:space="preserve">world. They are also associated with being the </w:t>
      </w:r>
      <w:r w:rsidR="00FF53D5" w:rsidRPr="000F7F24">
        <w:rPr>
          <w:rFonts w:ascii="Times New Roman" w:hAnsi="Times New Roman" w:cs="Times New Roman"/>
          <w:color w:val="000000"/>
          <w:lang w:val="en-US"/>
        </w:rPr>
        <w:t>predators’</w:t>
      </w:r>
      <w:r w:rsidRPr="000F7F24">
        <w:rPr>
          <w:rFonts w:ascii="Times New Roman" w:hAnsi="Times New Roman" w:cs="Times New Roman"/>
          <w:color w:val="000000"/>
          <w:lang w:val="en-US"/>
        </w:rPr>
        <w:t xml:space="preserve"> domain (</w:t>
      </w:r>
      <w:r w:rsidR="00C50E65">
        <w:rPr>
          <w:rFonts w:ascii="Times New Roman" w:hAnsi="Times New Roman" w:cs="Times New Roman"/>
          <w:color w:val="000000"/>
          <w:lang w:val="en-US"/>
        </w:rPr>
        <w:t>Hernandez, 2018</w:t>
      </w:r>
      <w:r w:rsidRPr="000F7F24">
        <w:rPr>
          <w:rFonts w:ascii="Times New Roman" w:hAnsi="Times New Roman" w:cs="Times New Roman"/>
          <w:color w:val="000000"/>
          <w:lang w:val="en-US"/>
        </w:rPr>
        <w:t xml:space="preserve">). This has in turn caused an issue of safety for women, in particular women working in </w:t>
      </w:r>
      <w:proofErr w:type="gramStart"/>
      <w:r w:rsidRPr="000F7F24">
        <w:rPr>
          <w:rFonts w:ascii="Times New Roman" w:hAnsi="Times New Roman" w:cs="Times New Roman"/>
          <w:color w:val="000000"/>
          <w:lang w:val="en-US"/>
        </w:rPr>
        <w:t xml:space="preserve">a </w:t>
      </w:r>
      <w:commentRangeStart w:id="38"/>
      <w:proofErr w:type="spellStart"/>
      <w:r w:rsidRPr="000F7F24">
        <w:rPr>
          <w:rFonts w:ascii="Times New Roman" w:hAnsi="Times New Roman" w:cs="Times New Roman"/>
          <w:color w:val="000000"/>
          <w:lang w:val="en-US"/>
        </w:rPr>
        <w:t>mans</w:t>
      </w:r>
      <w:proofErr w:type="spellEnd"/>
      <w:proofErr w:type="gramEnd"/>
      <w:r w:rsidRPr="000F7F24">
        <w:rPr>
          <w:rFonts w:ascii="Times New Roman" w:hAnsi="Times New Roman" w:cs="Times New Roman"/>
          <w:color w:val="000000"/>
          <w:lang w:val="en-US"/>
        </w:rPr>
        <w:t xml:space="preserve">’ </w:t>
      </w:r>
      <w:commentRangeEnd w:id="38"/>
      <w:r w:rsidR="00FB36A2">
        <w:rPr>
          <w:rStyle w:val="CommentReference"/>
        </w:rPr>
        <w:commentReference w:id="38"/>
      </w:r>
      <w:r w:rsidRPr="000F7F24">
        <w:rPr>
          <w:rFonts w:ascii="Times New Roman" w:hAnsi="Times New Roman" w:cs="Times New Roman"/>
          <w:color w:val="000000"/>
          <w:lang w:val="en-US"/>
        </w:rPr>
        <w:t xml:space="preserve">world like landscape photography. </w:t>
      </w:r>
    </w:p>
    <w:p w14:paraId="27B04298" w14:textId="77777777" w:rsidR="00C50E65" w:rsidRPr="000F7F24" w:rsidRDefault="00C50E65" w:rsidP="00257F04">
      <w:pPr>
        <w:widowControl w:val="0"/>
        <w:autoSpaceDE w:val="0"/>
        <w:autoSpaceDN w:val="0"/>
        <w:adjustRightInd w:val="0"/>
        <w:spacing w:line="360" w:lineRule="auto"/>
        <w:rPr>
          <w:rFonts w:ascii="Times New Roman" w:hAnsi="Times New Roman" w:cs="Times New Roman"/>
          <w:color w:val="000000"/>
          <w:lang w:val="en-US"/>
        </w:rPr>
      </w:pPr>
    </w:p>
    <w:p w14:paraId="5D386C1B" w14:textId="0CD771C2" w:rsidR="000F7F24" w:rsidRPr="000F7F24" w:rsidRDefault="000F7F24" w:rsidP="00257F04">
      <w:pPr>
        <w:widowControl w:val="0"/>
        <w:autoSpaceDE w:val="0"/>
        <w:autoSpaceDN w:val="0"/>
        <w:adjustRightInd w:val="0"/>
        <w:spacing w:line="360" w:lineRule="auto"/>
        <w:rPr>
          <w:rFonts w:ascii="Times New Roman" w:hAnsi="Times New Roman" w:cs="Times New Roman"/>
          <w:color w:val="000000"/>
          <w:lang w:val="en-US"/>
        </w:rPr>
      </w:pPr>
      <w:r w:rsidRPr="000F7F24">
        <w:rPr>
          <w:rFonts w:ascii="Times New Roman" w:hAnsi="Times New Roman" w:cs="Times New Roman"/>
          <w:color w:val="000000"/>
          <w:lang w:val="en-US"/>
        </w:rPr>
        <w:t xml:space="preserve">With the rise of the Me Too movement, we can now see just how many women have been harassed and attacked; the number is huge. It seems </w:t>
      </w:r>
      <w:r w:rsidR="00FF53D5" w:rsidRPr="000F7F24">
        <w:rPr>
          <w:rFonts w:ascii="Times New Roman" w:hAnsi="Times New Roman" w:cs="Times New Roman"/>
          <w:color w:val="000000"/>
          <w:lang w:val="en-US"/>
        </w:rPr>
        <w:t>nowhere</w:t>
      </w:r>
      <w:r w:rsidRPr="000F7F24">
        <w:rPr>
          <w:rFonts w:ascii="Times New Roman" w:hAnsi="Times New Roman" w:cs="Times New Roman"/>
          <w:color w:val="000000"/>
          <w:lang w:val="en-US"/>
        </w:rPr>
        <w:t xml:space="preserve"> is one hundred percent safe. This has caused some women to second guess their plans of travelling </w:t>
      </w:r>
      <w:commentRangeStart w:id="39"/>
      <w:r w:rsidRPr="000F7F24">
        <w:rPr>
          <w:rFonts w:ascii="Times New Roman" w:hAnsi="Times New Roman" w:cs="Times New Roman"/>
          <w:color w:val="000000"/>
          <w:lang w:val="en-US"/>
        </w:rPr>
        <w:t xml:space="preserve">out </w:t>
      </w:r>
      <w:commentRangeEnd w:id="39"/>
      <w:r w:rsidR="00FB36A2">
        <w:rPr>
          <w:rStyle w:val="CommentReference"/>
        </w:rPr>
        <w:commentReference w:id="39"/>
      </w:r>
      <w:r w:rsidRPr="000F7F24">
        <w:rPr>
          <w:rFonts w:ascii="Times New Roman" w:hAnsi="Times New Roman" w:cs="Times New Roman"/>
          <w:color w:val="000000"/>
          <w:lang w:val="en-US"/>
        </w:rPr>
        <w:t>alone. We see all over the news that women are being attacked and even killed when travelling alone. Teamed with the traditional social norms, people think being a woman out alone is a recipe for trouble (</w:t>
      </w:r>
      <w:proofErr w:type="spellStart"/>
      <w:r w:rsidR="00C50E65" w:rsidRPr="00C24CB0">
        <w:rPr>
          <w:rFonts w:ascii="Times New Roman" w:hAnsi="Times New Roman" w:cs="Times New Roman"/>
        </w:rPr>
        <w:t>Eszterhas</w:t>
      </w:r>
      <w:proofErr w:type="spellEnd"/>
      <w:r w:rsidR="00C50E65" w:rsidRPr="00C24CB0">
        <w:rPr>
          <w:rFonts w:ascii="Times New Roman" w:hAnsi="Times New Roman" w:cs="Times New Roman"/>
        </w:rPr>
        <w:t xml:space="preserve">, Stern and </w:t>
      </w:r>
      <w:proofErr w:type="spellStart"/>
      <w:r w:rsidR="00C50E65" w:rsidRPr="00C24CB0">
        <w:rPr>
          <w:rFonts w:ascii="Times New Roman" w:hAnsi="Times New Roman" w:cs="Times New Roman"/>
        </w:rPr>
        <w:t>McElhinney</w:t>
      </w:r>
      <w:proofErr w:type="spellEnd"/>
      <w:r w:rsidR="00C50E65">
        <w:rPr>
          <w:rFonts w:ascii="Times New Roman" w:hAnsi="Times New Roman" w:cs="Times New Roman"/>
        </w:rPr>
        <w:t>, 2018</w:t>
      </w:r>
      <w:r w:rsidRPr="000F7F24">
        <w:rPr>
          <w:rFonts w:ascii="Times New Roman" w:hAnsi="Times New Roman" w:cs="Times New Roman"/>
          <w:color w:val="000000"/>
          <w:lang w:val="en-US"/>
        </w:rPr>
        <w:t xml:space="preserve">). This could be seen as a reason as to why women are not becoming landscape photographers, because it is seen as unsafe for them to do so. </w:t>
      </w:r>
    </w:p>
    <w:p w14:paraId="6A2B5DDB" w14:textId="77777777" w:rsidR="000F7F24" w:rsidRPr="000F7F24" w:rsidRDefault="000F7F24" w:rsidP="00257F04">
      <w:pPr>
        <w:widowControl w:val="0"/>
        <w:autoSpaceDE w:val="0"/>
        <w:autoSpaceDN w:val="0"/>
        <w:adjustRightInd w:val="0"/>
        <w:spacing w:line="360" w:lineRule="auto"/>
        <w:rPr>
          <w:rFonts w:ascii="Times New Roman" w:hAnsi="Times New Roman" w:cs="Times New Roman"/>
          <w:color w:val="000000"/>
          <w:lang w:val="en-US"/>
        </w:rPr>
      </w:pPr>
    </w:p>
    <w:p w14:paraId="523E22BC" w14:textId="502273FA" w:rsidR="000F7F24" w:rsidRPr="000F7F24" w:rsidRDefault="000F7F24" w:rsidP="00257F04">
      <w:pPr>
        <w:spacing w:line="360" w:lineRule="auto"/>
        <w:rPr>
          <w:rFonts w:ascii="Times New Roman" w:eastAsia="Times New Roman" w:hAnsi="Times New Roman" w:cs="Times New Roman"/>
        </w:rPr>
      </w:pPr>
      <w:commentRangeStart w:id="40"/>
      <w:r w:rsidRPr="000F7F24">
        <w:rPr>
          <w:rFonts w:ascii="Times New Roman" w:hAnsi="Times New Roman" w:cs="Times New Roman"/>
          <w:color w:val="000000"/>
          <w:lang w:val="en-US"/>
        </w:rPr>
        <w:t xml:space="preserve">How </w:t>
      </w:r>
      <w:r w:rsidR="00FF53D5" w:rsidRPr="000F7F24">
        <w:rPr>
          <w:rFonts w:ascii="Times New Roman" w:hAnsi="Times New Roman" w:cs="Times New Roman"/>
          <w:color w:val="000000"/>
          <w:lang w:val="en-US"/>
        </w:rPr>
        <w:t>do these points</w:t>
      </w:r>
      <w:r w:rsidRPr="000F7F24">
        <w:rPr>
          <w:rFonts w:ascii="Times New Roman" w:hAnsi="Times New Roman" w:cs="Times New Roman"/>
          <w:color w:val="000000"/>
          <w:lang w:val="en-US"/>
        </w:rPr>
        <w:t xml:space="preserve"> related to landscape photography? </w:t>
      </w:r>
      <w:commentRangeEnd w:id="40"/>
      <w:r w:rsidR="00FB36A2">
        <w:rPr>
          <w:rStyle w:val="CommentReference"/>
        </w:rPr>
        <w:commentReference w:id="40"/>
      </w:r>
      <w:r w:rsidRPr="000F7F24">
        <w:rPr>
          <w:rFonts w:ascii="Times New Roman" w:hAnsi="Times New Roman" w:cs="Times New Roman"/>
          <w:color w:val="000000"/>
          <w:lang w:val="en-US"/>
        </w:rPr>
        <w:t xml:space="preserve">These points have contributed to the inequality in landscape photography we see today. </w:t>
      </w:r>
      <w:commentRangeStart w:id="41"/>
      <w:r w:rsidRPr="000F7F24">
        <w:rPr>
          <w:rFonts w:ascii="Times New Roman" w:hAnsi="Times New Roman" w:cs="Times New Roman"/>
          <w:color w:val="000000"/>
          <w:lang w:val="en-US"/>
        </w:rPr>
        <w:t xml:space="preserve">There is not just one cause but </w:t>
      </w:r>
      <w:commentRangeStart w:id="42"/>
      <w:r w:rsidRPr="000F7F24">
        <w:rPr>
          <w:rFonts w:ascii="Times New Roman" w:hAnsi="Times New Roman" w:cs="Times New Roman"/>
          <w:color w:val="000000"/>
          <w:lang w:val="en-US"/>
        </w:rPr>
        <w:t xml:space="preserve">rather </w:t>
      </w:r>
      <w:commentRangeEnd w:id="42"/>
      <w:r w:rsidR="00FB36A2">
        <w:rPr>
          <w:rStyle w:val="CommentReference"/>
        </w:rPr>
        <w:commentReference w:id="42"/>
      </w:r>
      <w:r w:rsidRPr="000F7F24">
        <w:rPr>
          <w:rFonts w:ascii="Times New Roman" w:hAnsi="Times New Roman" w:cs="Times New Roman"/>
          <w:color w:val="000000"/>
          <w:lang w:val="en-US"/>
        </w:rPr>
        <w:t xml:space="preserve">several causes. Some I have mentioned, </w:t>
      </w:r>
      <w:commentRangeStart w:id="43"/>
      <w:r w:rsidRPr="000F7F24">
        <w:rPr>
          <w:rFonts w:ascii="Times New Roman" w:hAnsi="Times New Roman" w:cs="Times New Roman"/>
          <w:color w:val="000000"/>
          <w:lang w:val="en-US"/>
        </w:rPr>
        <w:t>but there are also many more, many of which have caused a general inequality in the art world</w:t>
      </w:r>
      <w:commentRangeEnd w:id="43"/>
      <w:r w:rsidR="00FB36A2">
        <w:rPr>
          <w:rStyle w:val="CommentReference"/>
        </w:rPr>
        <w:commentReference w:id="43"/>
      </w:r>
      <w:r w:rsidRPr="000F7F24">
        <w:rPr>
          <w:rFonts w:ascii="Times New Roman" w:hAnsi="Times New Roman" w:cs="Times New Roman"/>
          <w:color w:val="000000"/>
          <w:lang w:val="en-US"/>
        </w:rPr>
        <w:t>. One problem is that art holds external values that are hard to break (</w:t>
      </w:r>
      <w:proofErr w:type="spellStart"/>
      <w:r w:rsidRPr="000F7F24">
        <w:rPr>
          <w:rFonts w:ascii="Times New Roman" w:hAnsi="Times New Roman" w:cs="Times New Roman"/>
          <w:color w:val="000000"/>
          <w:lang w:val="en-US"/>
        </w:rPr>
        <w:t>Yrgel</w:t>
      </w:r>
      <w:proofErr w:type="spellEnd"/>
      <w:r w:rsidR="00C50E65">
        <w:rPr>
          <w:rFonts w:ascii="Times New Roman" w:hAnsi="Times New Roman" w:cs="Times New Roman"/>
          <w:color w:val="000000"/>
          <w:lang w:val="en-US"/>
        </w:rPr>
        <w:t>, 2019</w:t>
      </w:r>
      <w:r w:rsidRPr="000F7F24">
        <w:rPr>
          <w:rFonts w:ascii="Times New Roman" w:hAnsi="Times New Roman" w:cs="Times New Roman"/>
          <w:color w:val="000000"/>
          <w:lang w:val="en-US"/>
        </w:rPr>
        <w:t>). So all these values hold meanings and connotations that contribute to our views and expectations</w:t>
      </w:r>
      <w:commentRangeStart w:id="44"/>
      <w:r w:rsidRPr="000F7F24">
        <w:rPr>
          <w:rFonts w:ascii="Times New Roman" w:hAnsi="Times New Roman" w:cs="Times New Roman"/>
          <w:color w:val="000000"/>
          <w:lang w:val="en-US"/>
        </w:rPr>
        <w:t xml:space="preserve"> </w:t>
      </w:r>
      <w:commentRangeEnd w:id="44"/>
      <w:r w:rsidR="0047584F">
        <w:rPr>
          <w:rStyle w:val="CommentReference"/>
        </w:rPr>
        <w:commentReference w:id="44"/>
      </w:r>
      <w:r w:rsidRPr="000F7F24">
        <w:rPr>
          <w:rFonts w:ascii="Times New Roman" w:hAnsi="Times New Roman" w:cs="Times New Roman"/>
          <w:color w:val="000000"/>
          <w:lang w:val="en-US"/>
        </w:rPr>
        <w:t xml:space="preserve">it gets to a </w:t>
      </w:r>
      <w:commentRangeStart w:id="45"/>
      <w:r w:rsidRPr="000F7F24">
        <w:rPr>
          <w:rFonts w:ascii="Times New Roman" w:hAnsi="Times New Roman" w:cs="Times New Roman"/>
          <w:color w:val="000000"/>
          <w:lang w:val="en-US"/>
        </w:rPr>
        <w:t>point where art is not simply art</w:t>
      </w:r>
      <w:commentRangeEnd w:id="45"/>
      <w:r w:rsidR="0047584F">
        <w:rPr>
          <w:rStyle w:val="CommentReference"/>
        </w:rPr>
        <w:commentReference w:id="45"/>
      </w:r>
      <w:r w:rsidRPr="000F7F24">
        <w:rPr>
          <w:rFonts w:ascii="Times New Roman" w:hAnsi="Times New Roman" w:cs="Times New Roman"/>
          <w:color w:val="000000"/>
          <w:lang w:val="en-US"/>
        </w:rPr>
        <w:t xml:space="preserve">. Landscape photography is a very male dominated </w:t>
      </w:r>
      <w:r w:rsidR="00FF53D5" w:rsidRPr="000F7F24">
        <w:rPr>
          <w:rFonts w:ascii="Times New Roman" w:hAnsi="Times New Roman" w:cs="Times New Roman"/>
          <w:color w:val="000000"/>
          <w:lang w:val="en-US"/>
        </w:rPr>
        <w:t>environment;</w:t>
      </w:r>
      <w:r w:rsidRPr="000F7F24">
        <w:rPr>
          <w:rFonts w:ascii="Times New Roman" w:hAnsi="Times New Roman" w:cs="Times New Roman"/>
          <w:color w:val="000000"/>
          <w:lang w:val="en-US"/>
        </w:rPr>
        <w:t xml:space="preserve"> you can see this in a quick search online. If you look for lists of photographers, they are overwhelmingly male (</w:t>
      </w:r>
      <w:proofErr w:type="spellStart"/>
      <w:r w:rsidR="00C50E65">
        <w:rPr>
          <w:rFonts w:ascii="Times New Roman" w:hAnsi="Times New Roman" w:cs="Times New Roman"/>
        </w:rPr>
        <w:t>Dautlich</w:t>
      </w:r>
      <w:proofErr w:type="spellEnd"/>
      <w:r w:rsidR="00C50E65">
        <w:rPr>
          <w:rFonts w:ascii="Times New Roman" w:hAnsi="Times New Roman" w:cs="Times New Roman"/>
        </w:rPr>
        <w:t>, 2017</w:t>
      </w:r>
      <w:r w:rsidRPr="000F7F24">
        <w:rPr>
          <w:rFonts w:ascii="Times New Roman" w:hAnsi="Times New Roman" w:cs="Times New Roman"/>
          <w:color w:val="000000"/>
          <w:lang w:val="en-US"/>
        </w:rPr>
        <w:t>). Landscape photography has the perception of being a masculine genre (Johnson</w:t>
      </w:r>
      <w:r w:rsidR="00C50E65">
        <w:rPr>
          <w:rFonts w:ascii="Times New Roman" w:hAnsi="Times New Roman" w:cs="Times New Roman"/>
          <w:color w:val="000000"/>
          <w:lang w:val="en-US"/>
        </w:rPr>
        <w:t>, 2012</w:t>
      </w:r>
      <w:r w:rsidRPr="000F7F24">
        <w:rPr>
          <w:rFonts w:ascii="Times New Roman" w:hAnsi="Times New Roman" w:cs="Times New Roman"/>
          <w:color w:val="000000"/>
          <w:lang w:val="en-US"/>
        </w:rPr>
        <w:t>). Many see it as a hobby or career suited to men (Landscape), and as such</w:t>
      </w:r>
      <w:commentRangeStart w:id="46"/>
      <w:r w:rsidRPr="000F7F24">
        <w:rPr>
          <w:rFonts w:ascii="Times New Roman" w:hAnsi="Times New Roman" w:cs="Times New Roman"/>
          <w:color w:val="000000"/>
          <w:lang w:val="en-US"/>
        </w:rPr>
        <w:t xml:space="preserve"> </w:t>
      </w:r>
      <w:commentRangeEnd w:id="46"/>
      <w:r w:rsidR="0047584F">
        <w:rPr>
          <w:rStyle w:val="CommentReference"/>
        </w:rPr>
        <w:commentReference w:id="46"/>
      </w:r>
      <w:r w:rsidRPr="000F7F24">
        <w:rPr>
          <w:rFonts w:ascii="Times New Roman" w:hAnsi="Times New Roman" w:cs="Times New Roman"/>
          <w:color w:val="000000"/>
          <w:lang w:val="en-US"/>
        </w:rPr>
        <w:t>has become a difficult area for women to even get into, let alone work and succeed in (</w:t>
      </w:r>
      <w:r w:rsidR="004A3D76" w:rsidRPr="008B077B">
        <w:rPr>
          <w:rFonts w:ascii="Times New Roman" w:hAnsi="Times New Roman" w:cs="Times New Roman"/>
        </w:rPr>
        <w:t>Zhang</w:t>
      </w:r>
      <w:r w:rsidR="00C50E65">
        <w:rPr>
          <w:rFonts w:ascii="Times New Roman" w:hAnsi="Times New Roman" w:cs="Times New Roman"/>
        </w:rPr>
        <w:t>, 2017</w:t>
      </w:r>
      <w:r w:rsidRPr="000F7F24">
        <w:rPr>
          <w:rFonts w:ascii="Times New Roman" w:hAnsi="Times New Roman" w:cs="Times New Roman"/>
          <w:color w:val="000000"/>
          <w:lang w:val="en-US"/>
        </w:rPr>
        <w:t xml:space="preserve">).  </w:t>
      </w:r>
      <w:commentRangeEnd w:id="41"/>
      <w:r w:rsidR="0047584F">
        <w:rPr>
          <w:rStyle w:val="CommentReference"/>
        </w:rPr>
        <w:commentReference w:id="41"/>
      </w:r>
    </w:p>
    <w:p w14:paraId="4CB7CDFB" w14:textId="3BB4FC2C" w:rsidR="001807C7" w:rsidRPr="000F7F24" w:rsidRDefault="001807C7" w:rsidP="00257F04">
      <w:pPr>
        <w:spacing w:line="360" w:lineRule="auto"/>
        <w:rPr>
          <w:rFonts w:ascii="Times New Roman" w:eastAsia="Times New Roman" w:hAnsi="Times New Roman" w:cs="Times New Roman"/>
        </w:rPr>
      </w:pPr>
      <w:r w:rsidRPr="000F7F24">
        <w:rPr>
          <w:rFonts w:ascii="Times New Roman" w:eastAsia="Times New Roman" w:hAnsi="Times New Roman" w:cs="Times New Roman"/>
        </w:rPr>
        <w:t xml:space="preserve"> </w:t>
      </w:r>
    </w:p>
    <w:p w14:paraId="7E9528EF" w14:textId="77777777" w:rsidR="00F95B5D" w:rsidRDefault="00F95B5D" w:rsidP="00257F04">
      <w:pPr>
        <w:spacing w:line="360" w:lineRule="auto"/>
        <w:rPr>
          <w:rFonts w:ascii="Times New Roman" w:hAnsi="Times New Roman" w:cs="Times New Roman"/>
          <w:u w:val="single"/>
        </w:rPr>
      </w:pPr>
    </w:p>
    <w:p w14:paraId="01A3DE86" w14:textId="77777777" w:rsidR="003C5FDF" w:rsidRDefault="003C5FDF" w:rsidP="00257F04">
      <w:pPr>
        <w:spacing w:line="360" w:lineRule="auto"/>
        <w:rPr>
          <w:rFonts w:ascii="Times New Roman" w:hAnsi="Times New Roman" w:cs="Times New Roman"/>
          <w:u w:val="single"/>
        </w:rPr>
      </w:pPr>
    </w:p>
    <w:p w14:paraId="60AFF17A" w14:textId="5848CDCF" w:rsidR="00A82DBE" w:rsidRDefault="002F3CF7" w:rsidP="00257F04">
      <w:pPr>
        <w:spacing w:line="360" w:lineRule="auto"/>
        <w:rPr>
          <w:rFonts w:ascii="Times New Roman" w:hAnsi="Times New Roman" w:cs="Times New Roman"/>
          <w:u w:val="single"/>
        </w:rPr>
      </w:pPr>
      <w:r>
        <w:rPr>
          <w:rFonts w:ascii="Times New Roman" w:hAnsi="Times New Roman" w:cs="Times New Roman"/>
          <w:u w:val="single"/>
        </w:rPr>
        <w:lastRenderedPageBreak/>
        <w:t>Bibliography</w:t>
      </w:r>
    </w:p>
    <w:p w14:paraId="1BCE66C1" w14:textId="77777777" w:rsidR="002F3CF7" w:rsidRDefault="002F3CF7" w:rsidP="00257F04">
      <w:pPr>
        <w:spacing w:line="360" w:lineRule="auto"/>
        <w:rPr>
          <w:rFonts w:ascii="Times New Roman" w:hAnsi="Times New Roman" w:cs="Times New Roman"/>
          <w:u w:val="single"/>
        </w:rPr>
      </w:pPr>
    </w:p>
    <w:p w14:paraId="6B0F1AB1" w14:textId="77777777" w:rsidR="00DA3A0D" w:rsidRPr="00C24CB0" w:rsidRDefault="00DA3A0D" w:rsidP="00257F04">
      <w:pPr>
        <w:pStyle w:val="Default"/>
        <w:spacing w:line="360" w:lineRule="auto"/>
        <w:ind w:right="1338"/>
        <w:rPr>
          <w:rFonts w:ascii="Times New Roman" w:hAnsi="Times New Roman" w:cs="Times New Roman"/>
          <w:sz w:val="24"/>
          <w:szCs w:val="24"/>
        </w:rPr>
      </w:pPr>
      <w:proofErr w:type="spellStart"/>
      <w:proofErr w:type="gramStart"/>
      <w:r w:rsidRPr="00C24CB0">
        <w:rPr>
          <w:rFonts w:ascii="Times New Roman" w:hAnsi="Times New Roman" w:cs="Times New Roman"/>
          <w:sz w:val="24"/>
          <w:szCs w:val="24"/>
        </w:rPr>
        <w:t>Baudrillard</w:t>
      </w:r>
      <w:proofErr w:type="spellEnd"/>
      <w:r w:rsidRPr="00C24CB0">
        <w:rPr>
          <w:rFonts w:ascii="Times New Roman" w:hAnsi="Times New Roman" w:cs="Times New Roman"/>
          <w:sz w:val="24"/>
          <w:szCs w:val="24"/>
        </w:rPr>
        <w:t xml:space="preserve">, J (1994) </w:t>
      </w:r>
      <w:r w:rsidRPr="00C24CB0">
        <w:rPr>
          <w:rFonts w:ascii="Times New Roman" w:hAnsi="Times New Roman" w:cs="Times New Roman"/>
          <w:i/>
          <w:iCs/>
          <w:sz w:val="24"/>
          <w:szCs w:val="24"/>
        </w:rPr>
        <w:t>Simulacra and Simulation</w:t>
      </w:r>
      <w:r w:rsidRPr="00C24CB0">
        <w:rPr>
          <w:rFonts w:ascii="Times New Roman" w:hAnsi="Times New Roman" w:cs="Times New Roman"/>
          <w:sz w:val="24"/>
          <w:szCs w:val="24"/>
        </w:rPr>
        <w:t>.</w:t>
      </w:r>
      <w:proofErr w:type="gramEnd"/>
      <w:r w:rsidRPr="00C24CB0">
        <w:rPr>
          <w:rFonts w:ascii="Times New Roman" w:hAnsi="Times New Roman" w:cs="Times New Roman"/>
          <w:sz w:val="24"/>
          <w:szCs w:val="24"/>
        </w:rPr>
        <w:t xml:space="preserve"> USA: University of Michigan Press. </w:t>
      </w:r>
    </w:p>
    <w:p w14:paraId="20A43EF2" w14:textId="649E7CCF" w:rsidR="00DA3A0D" w:rsidRPr="00C24CB0" w:rsidRDefault="00DA3A0D" w:rsidP="00257F04">
      <w:pPr>
        <w:pStyle w:val="Default"/>
        <w:spacing w:line="360" w:lineRule="auto"/>
        <w:ind w:right="1338"/>
        <w:rPr>
          <w:rFonts w:ascii="Times New Roman" w:eastAsia="Times New Roman" w:hAnsi="Times New Roman" w:cs="Times New Roman"/>
          <w:color w:val="auto"/>
          <w:sz w:val="24"/>
          <w:szCs w:val="24"/>
        </w:rPr>
      </w:pPr>
      <w:r w:rsidRPr="00C24CB0">
        <w:rPr>
          <w:rFonts w:ascii="Times New Roman" w:hAnsi="Times New Roman" w:cs="Times New Roman"/>
          <w:color w:val="auto"/>
          <w:sz w:val="24"/>
          <w:szCs w:val="24"/>
        </w:rPr>
        <w:t xml:space="preserve">Bromley, C (2019) </w:t>
      </w:r>
      <w:proofErr w:type="gramStart"/>
      <w:r w:rsidRPr="00C24CB0">
        <w:rPr>
          <w:rFonts w:ascii="Times New Roman" w:hAnsi="Times New Roman" w:cs="Times New Roman"/>
          <w:i/>
          <w:iCs/>
          <w:color w:val="auto"/>
          <w:sz w:val="24"/>
          <w:szCs w:val="24"/>
        </w:rPr>
        <w:t>Could</w:t>
      </w:r>
      <w:proofErr w:type="gramEnd"/>
      <w:r w:rsidRPr="00C24CB0">
        <w:rPr>
          <w:rFonts w:ascii="Times New Roman" w:hAnsi="Times New Roman" w:cs="Times New Roman"/>
          <w:i/>
          <w:iCs/>
          <w:color w:val="auto"/>
          <w:sz w:val="24"/>
          <w:szCs w:val="24"/>
        </w:rPr>
        <w:t xml:space="preserve"> a woman walk around the world today? </w:t>
      </w:r>
      <w:r w:rsidRPr="00C24CB0">
        <w:rPr>
          <w:rFonts w:ascii="Times New Roman" w:hAnsi="Times New Roman" w:cs="Times New Roman"/>
          <w:color w:val="auto"/>
          <w:sz w:val="24"/>
          <w:szCs w:val="24"/>
        </w:rPr>
        <w:t xml:space="preserve">At: </w:t>
      </w:r>
      <w:hyperlink r:id="rId10" w:history="1">
        <w:r w:rsidRPr="00C24CB0">
          <w:rPr>
            <w:rStyle w:val="Hyperlink0"/>
            <w:rFonts w:ascii="Times New Roman" w:hAnsi="Times New Roman" w:cs="Times New Roman"/>
            <w:color w:val="auto"/>
            <w:sz w:val="24"/>
            <w:szCs w:val="24"/>
          </w:rPr>
          <w:t>https://www.nationalgeographic.com/culture/2019/04/could-woman-walk-around-world-today/</w:t>
        </w:r>
      </w:hyperlink>
      <w:r w:rsidRPr="00C24CB0">
        <w:rPr>
          <w:rFonts w:ascii="Times New Roman" w:hAnsi="Times New Roman" w:cs="Times New Roman"/>
          <w:color w:val="auto"/>
          <w:sz w:val="24"/>
          <w:szCs w:val="24"/>
        </w:rPr>
        <w:t xml:space="preserve"> (Accessed on 30</w:t>
      </w:r>
      <w:r w:rsidRPr="00C24CB0">
        <w:rPr>
          <w:rFonts w:ascii="Times New Roman" w:hAnsi="Times New Roman" w:cs="Times New Roman"/>
          <w:color w:val="auto"/>
          <w:sz w:val="24"/>
          <w:szCs w:val="24"/>
          <w:vertAlign w:val="superscript"/>
        </w:rPr>
        <w:t>th</w:t>
      </w:r>
      <w:r w:rsidRPr="00C24CB0">
        <w:rPr>
          <w:rFonts w:ascii="Times New Roman" w:hAnsi="Times New Roman" w:cs="Times New Roman"/>
          <w:color w:val="auto"/>
          <w:sz w:val="24"/>
          <w:szCs w:val="24"/>
        </w:rPr>
        <w:t xml:space="preserve"> of August 2019).  </w:t>
      </w:r>
    </w:p>
    <w:p w14:paraId="55587D5F" w14:textId="3D7FF6A1" w:rsidR="00DA3A0D" w:rsidRPr="00C24CB0" w:rsidRDefault="00DA3A0D" w:rsidP="00257F04">
      <w:pPr>
        <w:pStyle w:val="Default"/>
        <w:spacing w:line="360" w:lineRule="auto"/>
        <w:ind w:right="1338"/>
        <w:rPr>
          <w:rFonts w:ascii="Times New Roman" w:hAnsi="Times New Roman" w:cs="Times New Roman"/>
          <w:color w:val="auto"/>
          <w:sz w:val="24"/>
          <w:szCs w:val="24"/>
        </w:rPr>
      </w:pPr>
      <w:r w:rsidRPr="00C24CB0">
        <w:rPr>
          <w:rFonts w:ascii="Times New Roman" w:hAnsi="Times New Roman" w:cs="Times New Roman"/>
          <w:color w:val="auto"/>
          <w:sz w:val="24"/>
          <w:szCs w:val="24"/>
        </w:rPr>
        <w:t xml:space="preserve">Brown, T. W. (2019) </w:t>
      </w:r>
      <w:proofErr w:type="gramStart"/>
      <w:r w:rsidRPr="00C24CB0">
        <w:rPr>
          <w:rFonts w:ascii="Times New Roman" w:hAnsi="Times New Roman" w:cs="Times New Roman"/>
          <w:i/>
          <w:iCs/>
          <w:color w:val="auto"/>
          <w:sz w:val="24"/>
          <w:szCs w:val="24"/>
        </w:rPr>
        <w:t>Why</w:t>
      </w:r>
      <w:proofErr w:type="gramEnd"/>
      <w:r w:rsidRPr="00C24CB0">
        <w:rPr>
          <w:rFonts w:ascii="Times New Roman" w:hAnsi="Times New Roman" w:cs="Times New Roman"/>
          <w:i/>
          <w:iCs/>
          <w:color w:val="auto"/>
          <w:sz w:val="24"/>
          <w:szCs w:val="24"/>
        </w:rPr>
        <w:t xml:space="preserve"> is work by Female Artists Still valued less the work by Male Artists? </w:t>
      </w:r>
      <w:r w:rsidRPr="00C24CB0">
        <w:rPr>
          <w:rFonts w:ascii="Times New Roman" w:hAnsi="Times New Roman" w:cs="Times New Roman"/>
          <w:color w:val="auto"/>
          <w:sz w:val="24"/>
          <w:szCs w:val="24"/>
        </w:rPr>
        <w:t xml:space="preserve">At: </w:t>
      </w:r>
      <w:hyperlink r:id="rId11" w:history="1">
        <w:r w:rsidRPr="00C24CB0">
          <w:rPr>
            <w:rStyle w:val="Hyperlink0"/>
            <w:rFonts w:ascii="Times New Roman" w:hAnsi="Times New Roman" w:cs="Times New Roman"/>
            <w:color w:val="auto"/>
            <w:sz w:val="24"/>
            <w:szCs w:val="24"/>
          </w:rPr>
          <w:t>https://www.artsy.net/article/artsy-editorial-work-female-artists-valued-work-male-artists/</w:t>
        </w:r>
      </w:hyperlink>
      <w:r w:rsidRPr="00C24CB0">
        <w:rPr>
          <w:rFonts w:ascii="Times New Roman" w:hAnsi="Times New Roman" w:cs="Times New Roman"/>
          <w:color w:val="auto"/>
          <w:sz w:val="24"/>
          <w:szCs w:val="24"/>
        </w:rPr>
        <w:t xml:space="preserve"> (Accessed on 27</w:t>
      </w:r>
      <w:r w:rsidRPr="00C24CB0">
        <w:rPr>
          <w:rFonts w:ascii="Times New Roman" w:hAnsi="Times New Roman" w:cs="Times New Roman"/>
          <w:color w:val="auto"/>
          <w:sz w:val="24"/>
          <w:szCs w:val="24"/>
          <w:vertAlign w:val="superscript"/>
        </w:rPr>
        <w:t>th</w:t>
      </w:r>
      <w:r w:rsidRPr="00C24CB0">
        <w:rPr>
          <w:rFonts w:ascii="Times New Roman" w:hAnsi="Times New Roman" w:cs="Times New Roman"/>
          <w:color w:val="auto"/>
          <w:sz w:val="24"/>
          <w:szCs w:val="24"/>
        </w:rPr>
        <w:t xml:space="preserve"> of August 2019).  </w:t>
      </w:r>
    </w:p>
    <w:p w14:paraId="7870D33E" w14:textId="77777777" w:rsidR="00DA3A0D" w:rsidRPr="00C24CB0" w:rsidRDefault="00DA3A0D" w:rsidP="00257F04">
      <w:pPr>
        <w:widowControl w:val="0"/>
        <w:autoSpaceDE w:val="0"/>
        <w:autoSpaceDN w:val="0"/>
        <w:adjustRightInd w:val="0"/>
        <w:spacing w:line="360" w:lineRule="auto"/>
        <w:rPr>
          <w:rFonts w:ascii="Times New Roman" w:hAnsi="Times New Roman" w:cs="Times New Roman"/>
          <w:lang w:val="en-US"/>
        </w:rPr>
      </w:pPr>
      <w:r w:rsidRPr="00C24CB0">
        <w:rPr>
          <w:rFonts w:ascii="Times New Roman" w:hAnsi="Times New Roman" w:cs="Times New Roman"/>
          <w:lang w:val="en-US"/>
        </w:rPr>
        <w:t xml:space="preserve">Butler, J (1990) </w:t>
      </w:r>
      <w:r w:rsidRPr="00C24CB0">
        <w:rPr>
          <w:rFonts w:ascii="Times New Roman" w:hAnsi="Times New Roman" w:cs="Times New Roman"/>
          <w:i/>
          <w:iCs/>
          <w:lang w:val="en-US"/>
        </w:rPr>
        <w:t>Gender Trouble.</w:t>
      </w:r>
      <w:r w:rsidRPr="00C24CB0">
        <w:rPr>
          <w:rFonts w:ascii="Times New Roman" w:hAnsi="Times New Roman" w:cs="Times New Roman"/>
          <w:lang w:val="en-US"/>
        </w:rPr>
        <w:t xml:space="preserve"> Reprint, UK: </w:t>
      </w:r>
      <w:proofErr w:type="spellStart"/>
      <w:r w:rsidRPr="00C24CB0">
        <w:rPr>
          <w:rFonts w:ascii="Times New Roman" w:hAnsi="Times New Roman" w:cs="Times New Roman"/>
          <w:lang w:val="en-US"/>
        </w:rPr>
        <w:t>Routledge</w:t>
      </w:r>
      <w:proofErr w:type="spellEnd"/>
      <w:r w:rsidRPr="00C24CB0">
        <w:rPr>
          <w:rFonts w:ascii="Times New Roman" w:hAnsi="Times New Roman" w:cs="Times New Roman"/>
          <w:lang w:val="en-US"/>
        </w:rPr>
        <w:t xml:space="preserve">, 2007.  </w:t>
      </w:r>
    </w:p>
    <w:p w14:paraId="1868682A" w14:textId="49A546EB" w:rsidR="00DA3A0D" w:rsidRPr="00C24CB0" w:rsidRDefault="00DA3A0D" w:rsidP="00257F04">
      <w:pPr>
        <w:pStyle w:val="Default"/>
        <w:tabs>
          <w:tab w:val="left" w:pos="3189"/>
        </w:tabs>
        <w:spacing w:line="360" w:lineRule="auto"/>
        <w:ind w:right="1338"/>
        <w:rPr>
          <w:rFonts w:ascii="Times New Roman" w:hAnsi="Times New Roman" w:cs="Times New Roman"/>
          <w:color w:val="auto"/>
          <w:sz w:val="24"/>
          <w:szCs w:val="24"/>
        </w:rPr>
      </w:pPr>
      <w:r w:rsidRPr="00C24CB0">
        <w:rPr>
          <w:rFonts w:ascii="Times New Roman" w:hAnsi="Times New Roman" w:cs="Times New Roman"/>
          <w:color w:val="auto"/>
          <w:sz w:val="24"/>
          <w:szCs w:val="24"/>
        </w:rPr>
        <w:t xml:space="preserve">Cooke, A (2017) </w:t>
      </w:r>
      <w:proofErr w:type="gramStart"/>
      <w:r w:rsidRPr="00C24CB0">
        <w:rPr>
          <w:rFonts w:ascii="Times New Roman" w:hAnsi="Times New Roman" w:cs="Times New Roman"/>
          <w:i/>
          <w:iCs/>
          <w:color w:val="auto"/>
          <w:sz w:val="24"/>
          <w:szCs w:val="24"/>
        </w:rPr>
        <w:t>Is</w:t>
      </w:r>
      <w:proofErr w:type="gramEnd"/>
      <w:r w:rsidRPr="00C24CB0">
        <w:rPr>
          <w:rFonts w:ascii="Times New Roman" w:hAnsi="Times New Roman" w:cs="Times New Roman"/>
          <w:i/>
          <w:iCs/>
          <w:color w:val="auto"/>
          <w:sz w:val="24"/>
          <w:szCs w:val="24"/>
        </w:rPr>
        <w:t xml:space="preserve"> photography overrun by white males? </w:t>
      </w:r>
      <w:r w:rsidRPr="00C24CB0">
        <w:rPr>
          <w:rFonts w:ascii="Times New Roman" w:hAnsi="Times New Roman" w:cs="Times New Roman"/>
          <w:color w:val="auto"/>
          <w:sz w:val="24"/>
          <w:szCs w:val="24"/>
        </w:rPr>
        <w:t xml:space="preserve">At: </w:t>
      </w:r>
      <w:hyperlink r:id="rId12" w:history="1">
        <w:r w:rsidRPr="00C24CB0">
          <w:rPr>
            <w:rStyle w:val="Hyperlink0"/>
            <w:rFonts w:ascii="Times New Roman" w:hAnsi="Times New Roman" w:cs="Times New Roman"/>
            <w:color w:val="auto"/>
            <w:sz w:val="24"/>
            <w:szCs w:val="24"/>
          </w:rPr>
          <w:t>https://fstoppers.com/originals/photography-overrun-white-males-160839</w:t>
        </w:r>
      </w:hyperlink>
      <w:r w:rsidRPr="00C24CB0">
        <w:rPr>
          <w:rFonts w:ascii="Times New Roman" w:hAnsi="Times New Roman" w:cs="Times New Roman"/>
          <w:color w:val="auto"/>
          <w:sz w:val="24"/>
          <w:szCs w:val="24"/>
        </w:rPr>
        <w:t xml:space="preserve"> (Accessed on September 2019).  </w:t>
      </w:r>
    </w:p>
    <w:p w14:paraId="47CB986B" w14:textId="77777777" w:rsidR="00DA3A0D" w:rsidRPr="00C24CB0" w:rsidRDefault="00DA3A0D" w:rsidP="00257F04">
      <w:pPr>
        <w:pStyle w:val="Default"/>
        <w:tabs>
          <w:tab w:val="left" w:pos="3189"/>
        </w:tabs>
        <w:spacing w:line="360" w:lineRule="auto"/>
        <w:ind w:right="1338"/>
        <w:rPr>
          <w:rFonts w:ascii="Times New Roman" w:hAnsi="Times New Roman" w:cs="Times New Roman"/>
          <w:color w:val="auto"/>
          <w:sz w:val="24"/>
          <w:szCs w:val="24"/>
        </w:rPr>
      </w:pPr>
      <w:r w:rsidRPr="00C24CB0">
        <w:rPr>
          <w:rFonts w:ascii="Times New Roman" w:hAnsi="Times New Roman" w:cs="Times New Roman"/>
          <w:color w:val="auto"/>
          <w:sz w:val="24"/>
          <w:szCs w:val="24"/>
        </w:rPr>
        <w:t xml:space="preserve">Cowen, T (1996) ‘Why Women Succeed, and Fail, in the Arts’ In: </w:t>
      </w:r>
      <w:r w:rsidRPr="00C24CB0">
        <w:rPr>
          <w:rFonts w:ascii="Times New Roman" w:hAnsi="Times New Roman" w:cs="Times New Roman"/>
          <w:i/>
          <w:iCs/>
          <w:color w:val="auto"/>
          <w:sz w:val="24"/>
          <w:szCs w:val="24"/>
        </w:rPr>
        <w:t xml:space="preserve">Journal of Cultural Economics </w:t>
      </w:r>
      <w:r w:rsidRPr="00C24CB0">
        <w:rPr>
          <w:rFonts w:ascii="Times New Roman" w:hAnsi="Times New Roman" w:cs="Times New Roman"/>
          <w:color w:val="auto"/>
          <w:sz w:val="24"/>
          <w:szCs w:val="24"/>
        </w:rPr>
        <w:t xml:space="preserve">(20) pp. 93-113.  </w:t>
      </w:r>
    </w:p>
    <w:p w14:paraId="4D1F837C" w14:textId="79122F16" w:rsidR="004A3D76" w:rsidRPr="00C24CB0" w:rsidRDefault="004A3D76" w:rsidP="00257F04">
      <w:pPr>
        <w:pStyle w:val="Default"/>
        <w:spacing w:line="360" w:lineRule="auto"/>
        <w:ind w:right="1338"/>
        <w:rPr>
          <w:rFonts w:ascii="Times New Roman" w:eastAsia="Times New Roman" w:hAnsi="Times New Roman" w:cs="Times New Roman"/>
          <w:color w:val="auto"/>
          <w:sz w:val="24"/>
          <w:szCs w:val="24"/>
        </w:rPr>
      </w:pPr>
      <w:proofErr w:type="spellStart"/>
      <w:r w:rsidRPr="00C24CB0">
        <w:rPr>
          <w:rFonts w:ascii="Times New Roman" w:hAnsi="Times New Roman" w:cs="Times New Roman"/>
          <w:color w:val="auto"/>
          <w:sz w:val="24"/>
          <w:szCs w:val="24"/>
        </w:rPr>
        <w:t>Dautlich</w:t>
      </w:r>
      <w:proofErr w:type="spellEnd"/>
      <w:proofErr w:type="gramStart"/>
      <w:r w:rsidRPr="00C24CB0">
        <w:rPr>
          <w:rFonts w:ascii="Times New Roman" w:hAnsi="Times New Roman" w:cs="Times New Roman"/>
          <w:color w:val="auto"/>
          <w:sz w:val="24"/>
          <w:szCs w:val="24"/>
        </w:rPr>
        <w:t xml:space="preserve">, A (2017) </w:t>
      </w:r>
      <w:r w:rsidRPr="00C24CB0">
        <w:rPr>
          <w:rFonts w:ascii="Times New Roman" w:hAnsi="Times New Roman" w:cs="Times New Roman"/>
          <w:i/>
          <w:iCs/>
          <w:color w:val="auto"/>
          <w:sz w:val="24"/>
          <w:szCs w:val="24"/>
        </w:rPr>
        <w:t>Women</w:t>
      </w:r>
      <w:proofErr w:type="gramEnd"/>
      <w:r w:rsidRPr="00C24CB0">
        <w:rPr>
          <w:rFonts w:ascii="Times New Roman" w:hAnsi="Times New Roman" w:cs="Times New Roman"/>
          <w:i/>
          <w:iCs/>
          <w:color w:val="auto"/>
          <w:sz w:val="24"/>
          <w:szCs w:val="24"/>
        </w:rPr>
        <w:t xml:space="preserve"> in landscape photography.</w:t>
      </w:r>
      <w:r w:rsidRPr="00C24CB0">
        <w:rPr>
          <w:rFonts w:ascii="Times New Roman" w:hAnsi="Times New Roman" w:cs="Times New Roman"/>
          <w:color w:val="auto"/>
          <w:sz w:val="24"/>
          <w:szCs w:val="24"/>
        </w:rPr>
        <w:t xml:space="preserve"> At: </w:t>
      </w:r>
      <w:hyperlink r:id="rId13" w:history="1">
        <w:r w:rsidRPr="00C24CB0">
          <w:rPr>
            <w:rStyle w:val="Hyperlink0"/>
            <w:rFonts w:ascii="Times New Roman" w:hAnsi="Times New Roman" w:cs="Times New Roman"/>
            <w:color w:val="auto"/>
            <w:sz w:val="24"/>
            <w:szCs w:val="24"/>
          </w:rPr>
          <w:t>https://www.aprildautlich.com/blog/2017/9/19/women-in-landscape-photography-its-not-1950-anymore-people</w:t>
        </w:r>
      </w:hyperlink>
      <w:r w:rsidRPr="00C24CB0">
        <w:rPr>
          <w:rFonts w:ascii="Times New Roman" w:hAnsi="Times New Roman" w:cs="Times New Roman"/>
          <w:color w:val="auto"/>
          <w:sz w:val="24"/>
          <w:szCs w:val="24"/>
        </w:rPr>
        <w:t xml:space="preserve"> (Accessed on 23rd of August 2019).  </w:t>
      </w:r>
    </w:p>
    <w:p w14:paraId="2D06C477" w14:textId="77777777" w:rsidR="00DA3A0D" w:rsidRPr="00C24CB0" w:rsidRDefault="00DA3A0D" w:rsidP="00257F04">
      <w:pPr>
        <w:pStyle w:val="Default"/>
        <w:tabs>
          <w:tab w:val="left" w:pos="6969"/>
        </w:tabs>
        <w:spacing w:line="360" w:lineRule="auto"/>
        <w:ind w:right="1338"/>
        <w:rPr>
          <w:rFonts w:ascii="Times New Roman" w:hAnsi="Times New Roman" w:cs="Times New Roman"/>
          <w:color w:val="auto"/>
          <w:sz w:val="24"/>
          <w:szCs w:val="24"/>
        </w:rPr>
      </w:pPr>
      <w:r w:rsidRPr="00C24CB0">
        <w:rPr>
          <w:rFonts w:ascii="Times New Roman" w:hAnsi="Times New Roman" w:cs="Times New Roman"/>
          <w:color w:val="auto"/>
          <w:sz w:val="24"/>
          <w:szCs w:val="24"/>
        </w:rPr>
        <w:t xml:space="preserve">Evans, A (2018) </w:t>
      </w:r>
      <w:r w:rsidRPr="00C24CB0">
        <w:rPr>
          <w:rFonts w:ascii="Times New Roman" w:hAnsi="Times New Roman" w:cs="Times New Roman"/>
          <w:i/>
          <w:iCs/>
          <w:color w:val="auto"/>
          <w:sz w:val="24"/>
          <w:szCs w:val="24"/>
        </w:rPr>
        <w:t xml:space="preserve">Female Artists who </w:t>
      </w:r>
      <w:proofErr w:type="gramStart"/>
      <w:r w:rsidRPr="00C24CB0">
        <w:rPr>
          <w:rFonts w:ascii="Times New Roman" w:hAnsi="Times New Roman" w:cs="Times New Roman"/>
          <w:i/>
          <w:iCs/>
          <w:color w:val="auto"/>
          <w:sz w:val="24"/>
          <w:szCs w:val="24"/>
        </w:rPr>
        <w:t>Greatly</w:t>
      </w:r>
      <w:proofErr w:type="gramEnd"/>
      <w:r w:rsidRPr="00C24CB0">
        <w:rPr>
          <w:rFonts w:ascii="Times New Roman" w:hAnsi="Times New Roman" w:cs="Times New Roman"/>
          <w:i/>
          <w:iCs/>
          <w:color w:val="auto"/>
          <w:sz w:val="24"/>
          <w:szCs w:val="24"/>
        </w:rPr>
        <w:t xml:space="preserve"> Influenced Gender Equality. </w:t>
      </w:r>
      <w:r w:rsidRPr="00C24CB0">
        <w:rPr>
          <w:rFonts w:ascii="Times New Roman" w:hAnsi="Times New Roman" w:cs="Times New Roman"/>
          <w:color w:val="auto"/>
          <w:sz w:val="24"/>
          <w:szCs w:val="24"/>
        </w:rPr>
        <w:t xml:space="preserve">At: </w:t>
      </w:r>
      <w:hyperlink r:id="rId14" w:history="1">
        <w:r w:rsidRPr="00C24CB0">
          <w:rPr>
            <w:rStyle w:val="Hyperlink0"/>
            <w:rFonts w:ascii="Times New Roman" w:hAnsi="Times New Roman" w:cs="Times New Roman"/>
            <w:color w:val="auto"/>
            <w:sz w:val="24"/>
            <w:szCs w:val="24"/>
          </w:rPr>
          <w:t>https://news.masterworksfineart.com/2018/03/17/the-female-artists-who-greatly-influenced-gender-equality</w:t>
        </w:r>
      </w:hyperlink>
      <w:r w:rsidRPr="00C24CB0">
        <w:rPr>
          <w:rFonts w:ascii="Times New Roman" w:hAnsi="Times New Roman" w:cs="Times New Roman"/>
          <w:color w:val="auto"/>
          <w:sz w:val="24"/>
          <w:szCs w:val="24"/>
        </w:rPr>
        <w:t xml:space="preserve"> (Accessed on 11th of September 2019).  </w:t>
      </w:r>
    </w:p>
    <w:p w14:paraId="7E922613" w14:textId="3AB97D8C" w:rsidR="00DA3A0D" w:rsidRPr="00C24CB0" w:rsidRDefault="004A3D76" w:rsidP="00257F04">
      <w:pPr>
        <w:pStyle w:val="Default"/>
        <w:spacing w:line="360" w:lineRule="auto"/>
        <w:ind w:right="1338"/>
        <w:rPr>
          <w:rFonts w:ascii="Times New Roman" w:eastAsia="Times New Roman" w:hAnsi="Times New Roman" w:cs="Times New Roman"/>
          <w:color w:val="auto"/>
          <w:sz w:val="24"/>
          <w:szCs w:val="24"/>
        </w:rPr>
      </w:pPr>
      <w:proofErr w:type="spellStart"/>
      <w:r w:rsidRPr="00C24CB0">
        <w:rPr>
          <w:rFonts w:ascii="Times New Roman" w:hAnsi="Times New Roman" w:cs="Times New Roman"/>
          <w:color w:val="auto"/>
          <w:sz w:val="24"/>
          <w:szCs w:val="24"/>
        </w:rPr>
        <w:t>Eszterhas</w:t>
      </w:r>
      <w:proofErr w:type="spellEnd"/>
      <w:r w:rsidRPr="00C24CB0">
        <w:rPr>
          <w:rFonts w:ascii="Times New Roman" w:hAnsi="Times New Roman" w:cs="Times New Roman"/>
          <w:color w:val="auto"/>
          <w:sz w:val="24"/>
          <w:szCs w:val="24"/>
        </w:rPr>
        <w:t xml:space="preserve">, S, M. Stern and S. </w:t>
      </w:r>
      <w:proofErr w:type="spellStart"/>
      <w:r w:rsidRPr="00C24CB0">
        <w:rPr>
          <w:rFonts w:ascii="Times New Roman" w:hAnsi="Times New Roman" w:cs="Times New Roman"/>
          <w:color w:val="auto"/>
          <w:sz w:val="24"/>
          <w:szCs w:val="24"/>
        </w:rPr>
        <w:t>McElhinney</w:t>
      </w:r>
      <w:proofErr w:type="spellEnd"/>
      <w:r w:rsidRPr="00C24CB0">
        <w:rPr>
          <w:rFonts w:ascii="Times New Roman" w:hAnsi="Times New Roman" w:cs="Times New Roman"/>
          <w:color w:val="auto"/>
          <w:sz w:val="24"/>
          <w:szCs w:val="24"/>
        </w:rPr>
        <w:t xml:space="preserve"> (2018) </w:t>
      </w:r>
      <w:r w:rsidRPr="00C24CB0">
        <w:rPr>
          <w:rFonts w:ascii="Times New Roman" w:hAnsi="Times New Roman" w:cs="Times New Roman"/>
          <w:i/>
          <w:iCs/>
          <w:color w:val="auto"/>
          <w:sz w:val="24"/>
          <w:szCs w:val="24"/>
        </w:rPr>
        <w:t xml:space="preserve">Nature Photography: Where Are the Women? </w:t>
      </w:r>
      <w:r w:rsidRPr="00C24CB0">
        <w:rPr>
          <w:rFonts w:ascii="Times New Roman" w:hAnsi="Times New Roman" w:cs="Times New Roman"/>
          <w:color w:val="auto"/>
          <w:sz w:val="24"/>
          <w:szCs w:val="24"/>
        </w:rPr>
        <w:t xml:space="preserve">At: </w:t>
      </w:r>
      <w:hyperlink r:id="rId15" w:history="1">
        <w:r w:rsidRPr="00C24CB0">
          <w:rPr>
            <w:rStyle w:val="Hyperlink0"/>
            <w:rFonts w:ascii="Times New Roman" w:hAnsi="Times New Roman" w:cs="Times New Roman"/>
            <w:color w:val="auto"/>
            <w:sz w:val="24"/>
            <w:szCs w:val="24"/>
          </w:rPr>
          <w:t>https://petapizel.com/2018/03/22/nature-photography-where-are-the-women/</w:t>
        </w:r>
      </w:hyperlink>
      <w:r w:rsidRPr="00C24CB0">
        <w:rPr>
          <w:rFonts w:ascii="Times New Roman" w:hAnsi="Times New Roman" w:cs="Times New Roman"/>
          <w:color w:val="auto"/>
          <w:sz w:val="24"/>
          <w:szCs w:val="24"/>
        </w:rPr>
        <w:t xml:space="preserve"> (Accessed on 6</w:t>
      </w:r>
      <w:r w:rsidRPr="00C24CB0">
        <w:rPr>
          <w:rFonts w:ascii="Times New Roman" w:hAnsi="Times New Roman" w:cs="Times New Roman"/>
          <w:color w:val="auto"/>
          <w:sz w:val="24"/>
          <w:szCs w:val="24"/>
          <w:vertAlign w:val="superscript"/>
        </w:rPr>
        <w:t>th</w:t>
      </w:r>
      <w:r w:rsidRPr="00C24CB0">
        <w:rPr>
          <w:rFonts w:ascii="Times New Roman" w:hAnsi="Times New Roman" w:cs="Times New Roman"/>
          <w:color w:val="auto"/>
          <w:sz w:val="24"/>
          <w:szCs w:val="24"/>
        </w:rPr>
        <w:t xml:space="preserve"> of September 2019).  </w:t>
      </w:r>
    </w:p>
    <w:p w14:paraId="763C0DFA" w14:textId="77777777" w:rsidR="00DA3A0D" w:rsidRPr="00C24CB0" w:rsidRDefault="00DA3A0D" w:rsidP="00257F04">
      <w:pPr>
        <w:pStyle w:val="Default"/>
        <w:spacing w:line="360" w:lineRule="auto"/>
        <w:ind w:right="1338"/>
        <w:rPr>
          <w:rFonts w:ascii="Times New Roman" w:hAnsi="Times New Roman" w:cs="Times New Roman"/>
          <w:color w:val="auto"/>
          <w:sz w:val="24"/>
          <w:szCs w:val="24"/>
        </w:rPr>
      </w:pPr>
      <w:proofErr w:type="gramStart"/>
      <w:r w:rsidRPr="00C24CB0">
        <w:rPr>
          <w:rFonts w:ascii="Times New Roman" w:hAnsi="Times New Roman" w:cs="Times New Roman"/>
          <w:color w:val="auto"/>
          <w:sz w:val="24"/>
          <w:szCs w:val="24"/>
        </w:rPr>
        <w:t xml:space="preserve">Hansson, L (2011) ‘Gender Role Attitudes’ In” </w:t>
      </w:r>
      <w:proofErr w:type="spellStart"/>
      <w:r w:rsidRPr="00C24CB0">
        <w:rPr>
          <w:rFonts w:ascii="Times New Roman" w:hAnsi="Times New Roman" w:cs="Times New Roman"/>
          <w:color w:val="auto"/>
          <w:sz w:val="24"/>
          <w:szCs w:val="24"/>
        </w:rPr>
        <w:t>Vetik</w:t>
      </w:r>
      <w:proofErr w:type="spellEnd"/>
      <w:r w:rsidRPr="00C24CB0">
        <w:rPr>
          <w:rFonts w:ascii="Times New Roman" w:hAnsi="Times New Roman" w:cs="Times New Roman"/>
          <w:color w:val="auto"/>
          <w:sz w:val="24"/>
          <w:szCs w:val="24"/>
        </w:rPr>
        <w:t xml:space="preserve">, R. and J. </w:t>
      </w:r>
      <w:proofErr w:type="spellStart"/>
      <w:r w:rsidRPr="00C24CB0">
        <w:rPr>
          <w:rFonts w:ascii="Times New Roman" w:hAnsi="Times New Roman" w:cs="Times New Roman"/>
          <w:color w:val="auto"/>
          <w:sz w:val="24"/>
          <w:szCs w:val="24"/>
        </w:rPr>
        <w:t>Helemae</w:t>
      </w:r>
      <w:proofErr w:type="spellEnd"/>
      <w:r w:rsidRPr="00C24CB0">
        <w:rPr>
          <w:rFonts w:ascii="Times New Roman" w:hAnsi="Times New Roman" w:cs="Times New Roman"/>
          <w:color w:val="auto"/>
          <w:sz w:val="24"/>
          <w:szCs w:val="24"/>
        </w:rPr>
        <w:t xml:space="preserve"> (ed.) </w:t>
      </w:r>
      <w:r w:rsidRPr="00C24CB0">
        <w:rPr>
          <w:rFonts w:ascii="Times New Roman" w:hAnsi="Times New Roman" w:cs="Times New Roman"/>
          <w:i/>
          <w:iCs/>
          <w:color w:val="auto"/>
          <w:sz w:val="24"/>
          <w:szCs w:val="24"/>
        </w:rPr>
        <w:t xml:space="preserve">The Russian second generation in Tallinn and </w:t>
      </w:r>
      <w:proofErr w:type="spellStart"/>
      <w:r w:rsidRPr="00C24CB0">
        <w:rPr>
          <w:rFonts w:ascii="Times New Roman" w:hAnsi="Times New Roman" w:cs="Times New Roman"/>
          <w:i/>
          <w:iCs/>
          <w:color w:val="auto"/>
          <w:sz w:val="24"/>
          <w:szCs w:val="24"/>
        </w:rPr>
        <w:t>Kohtla-Jarve</w:t>
      </w:r>
      <w:proofErr w:type="spellEnd"/>
      <w:r w:rsidRPr="00C24CB0">
        <w:rPr>
          <w:rFonts w:ascii="Times New Roman" w:hAnsi="Times New Roman" w:cs="Times New Roman"/>
          <w:i/>
          <w:iCs/>
          <w:color w:val="auto"/>
          <w:sz w:val="24"/>
          <w:szCs w:val="24"/>
        </w:rPr>
        <w:t>.</w:t>
      </w:r>
      <w:proofErr w:type="gramEnd"/>
      <w:r w:rsidRPr="00C24CB0">
        <w:rPr>
          <w:rFonts w:ascii="Times New Roman" w:hAnsi="Times New Roman" w:cs="Times New Roman"/>
          <w:i/>
          <w:iCs/>
          <w:color w:val="auto"/>
          <w:sz w:val="24"/>
          <w:szCs w:val="24"/>
        </w:rPr>
        <w:t xml:space="preserve"> </w:t>
      </w:r>
      <w:r w:rsidRPr="00C24CB0">
        <w:rPr>
          <w:rFonts w:ascii="Times New Roman" w:hAnsi="Times New Roman" w:cs="Times New Roman"/>
          <w:color w:val="auto"/>
          <w:sz w:val="24"/>
          <w:szCs w:val="24"/>
        </w:rPr>
        <w:t xml:space="preserve">Amsterdam: Amsterdam University Press. pp. 183-202.  </w:t>
      </w:r>
    </w:p>
    <w:p w14:paraId="6D3A7233" w14:textId="78F12EF8" w:rsidR="00DA3A0D" w:rsidRPr="00C24CB0" w:rsidRDefault="00DA3A0D" w:rsidP="00257F04">
      <w:pPr>
        <w:pStyle w:val="Default"/>
        <w:spacing w:line="360" w:lineRule="auto"/>
        <w:ind w:right="1338"/>
        <w:rPr>
          <w:rFonts w:ascii="Times New Roman" w:eastAsia="Times New Roman" w:hAnsi="Times New Roman" w:cs="Times New Roman"/>
          <w:color w:val="auto"/>
          <w:sz w:val="24"/>
          <w:szCs w:val="24"/>
        </w:rPr>
      </w:pPr>
      <w:r w:rsidRPr="00C24CB0">
        <w:rPr>
          <w:rFonts w:ascii="Times New Roman" w:hAnsi="Times New Roman" w:cs="Times New Roman"/>
          <w:color w:val="auto"/>
          <w:sz w:val="24"/>
          <w:szCs w:val="24"/>
        </w:rPr>
        <w:t xml:space="preserve">Hernandez, C (2018) </w:t>
      </w:r>
      <w:proofErr w:type="spellStart"/>
      <w:r w:rsidRPr="00C24CB0">
        <w:rPr>
          <w:rFonts w:ascii="Times New Roman" w:hAnsi="Times New Roman" w:cs="Times New Roman"/>
          <w:i/>
          <w:iCs/>
          <w:color w:val="auto"/>
          <w:sz w:val="24"/>
          <w:szCs w:val="24"/>
        </w:rPr>
        <w:t>LoMo</w:t>
      </w:r>
      <w:proofErr w:type="spellEnd"/>
      <w:r w:rsidRPr="00C24CB0">
        <w:rPr>
          <w:rFonts w:ascii="Times New Roman" w:hAnsi="Times New Roman" w:cs="Times New Roman"/>
          <w:i/>
          <w:iCs/>
          <w:color w:val="auto"/>
          <w:sz w:val="24"/>
          <w:szCs w:val="24"/>
        </w:rPr>
        <w:t xml:space="preserve"> In-Depth: Women Photographers on Gender Inequality. </w:t>
      </w:r>
      <w:r w:rsidRPr="00C24CB0">
        <w:rPr>
          <w:rFonts w:ascii="Times New Roman" w:hAnsi="Times New Roman" w:cs="Times New Roman"/>
          <w:color w:val="auto"/>
          <w:sz w:val="24"/>
          <w:szCs w:val="24"/>
        </w:rPr>
        <w:t xml:space="preserve">At: </w:t>
      </w:r>
      <w:hyperlink r:id="rId16" w:history="1">
        <w:r w:rsidRPr="00C24CB0">
          <w:rPr>
            <w:rStyle w:val="Hyperlink0"/>
            <w:rFonts w:ascii="Times New Roman" w:hAnsi="Times New Roman" w:cs="Times New Roman"/>
            <w:color w:val="auto"/>
            <w:sz w:val="24"/>
            <w:szCs w:val="24"/>
          </w:rPr>
          <w:t>https://www.lomogallery.com/magazine/336380-lomo-in-depth-women-photographers-on-gender-inequality</w:t>
        </w:r>
      </w:hyperlink>
      <w:r w:rsidRPr="00C24CB0">
        <w:rPr>
          <w:rFonts w:ascii="Times New Roman" w:hAnsi="Times New Roman" w:cs="Times New Roman"/>
          <w:color w:val="auto"/>
          <w:sz w:val="24"/>
          <w:szCs w:val="24"/>
        </w:rPr>
        <w:t xml:space="preserve"> (Accessed on 8th of September 2019).  </w:t>
      </w:r>
    </w:p>
    <w:p w14:paraId="2EE40152" w14:textId="77777777" w:rsidR="004A3D76" w:rsidRPr="00C24CB0" w:rsidRDefault="004A3D76" w:rsidP="00257F04">
      <w:pPr>
        <w:pStyle w:val="Default"/>
        <w:spacing w:line="360" w:lineRule="auto"/>
        <w:ind w:right="1338"/>
        <w:rPr>
          <w:rFonts w:ascii="Times New Roman" w:eastAsia="Times New Roman" w:hAnsi="Times New Roman" w:cs="Times New Roman"/>
          <w:color w:val="auto"/>
          <w:sz w:val="24"/>
          <w:szCs w:val="24"/>
        </w:rPr>
      </w:pPr>
      <w:r w:rsidRPr="00C24CB0">
        <w:rPr>
          <w:rFonts w:ascii="Times New Roman" w:hAnsi="Times New Roman" w:cs="Times New Roman"/>
          <w:color w:val="auto"/>
          <w:sz w:val="24"/>
          <w:szCs w:val="24"/>
        </w:rPr>
        <w:t xml:space="preserve">Johnson, M (2012) ‘Landscape Studies: The future of the field’ In: </w:t>
      </w:r>
      <w:proofErr w:type="spellStart"/>
      <w:r w:rsidRPr="00C24CB0">
        <w:rPr>
          <w:rFonts w:ascii="Times New Roman" w:hAnsi="Times New Roman" w:cs="Times New Roman"/>
          <w:color w:val="auto"/>
          <w:sz w:val="24"/>
          <w:szCs w:val="24"/>
        </w:rPr>
        <w:t>Kluving</w:t>
      </w:r>
      <w:proofErr w:type="spellEnd"/>
      <w:r w:rsidRPr="00C24CB0">
        <w:rPr>
          <w:rFonts w:ascii="Times New Roman" w:hAnsi="Times New Roman" w:cs="Times New Roman"/>
          <w:color w:val="auto"/>
          <w:sz w:val="24"/>
          <w:szCs w:val="24"/>
        </w:rPr>
        <w:t xml:space="preserve">, S. J. and E. B. </w:t>
      </w:r>
      <w:proofErr w:type="spellStart"/>
      <w:r w:rsidRPr="00C24CB0">
        <w:rPr>
          <w:rFonts w:ascii="Times New Roman" w:hAnsi="Times New Roman" w:cs="Times New Roman"/>
          <w:color w:val="auto"/>
          <w:sz w:val="24"/>
          <w:szCs w:val="24"/>
        </w:rPr>
        <w:t>Gruttmann</w:t>
      </w:r>
      <w:proofErr w:type="spellEnd"/>
      <w:r w:rsidRPr="00C24CB0">
        <w:rPr>
          <w:rFonts w:ascii="Times New Roman" w:hAnsi="Times New Roman" w:cs="Times New Roman"/>
          <w:color w:val="auto"/>
          <w:sz w:val="24"/>
          <w:szCs w:val="24"/>
        </w:rPr>
        <w:t xml:space="preserve">-Bond (ed.) </w:t>
      </w:r>
      <w:r w:rsidRPr="00C24CB0">
        <w:rPr>
          <w:rFonts w:ascii="Times New Roman" w:hAnsi="Times New Roman" w:cs="Times New Roman"/>
          <w:i/>
          <w:iCs/>
          <w:color w:val="auto"/>
          <w:sz w:val="24"/>
          <w:szCs w:val="24"/>
        </w:rPr>
        <w:t xml:space="preserve">Landscape Archaeology between Art and Science. </w:t>
      </w:r>
      <w:r w:rsidRPr="00C24CB0">
        <w:rPr>
          <w:rFonts w:ascii="Times New Roman" w:hAnsi="Times New Roman" w:cs="Times New Roman"/>
          <w:color w:val="auto"/>
          <w:sz w:val="24"/>
          <w:szCs w:val="24"/>
        </w:rPr>
        <w:t xml:space="preserve">Amsterdam: Amsterdam University Press. pp. 515-525. </w:t>
      </w:r>
    </w:p>
    <w:p w14:paraId="657DF4AC" w14:textId="1A89FCF2" w:rsidR="00DA3A0D" w:rsidRPr="00C24CB0" w:rsidRDefault="004A3D76" w:rsidP="00257F04">
      <w:pPr>
        <w:pStyle w:val="Default"/>
        <w:spacing w:line="360" w:lineRule="auto"/>
        <w:ind w:right="1338"/>
        <w:rPr>
          <w:rFonts w:ascii="Times New Roman" w:eastAsia="Times New Roman" w:hAnsi="Times New Roman" w:cs="Times New Roman"/>
          <w:color w:val="auto"/>
          <w:sz w:val="24"/>
          <w:szCs w:val="24"/>
        </w:rPr>
      </w:pPr>
      <w:proofErr w:type="gramStart"/>
      <w:r w:rsidRPr="00C24CB0">
        <w:rPr>
          <w:rFonts w:ascii="Times New Roman" w:hAnsi="Times New Roman" w:cs="Times New Roman"/>
          <w:color w:val="auto"/>
          <w:sz w:val="24"/>
          <w:szCs w:val="24"/>
        </w:rPr>
        <w:t>Landscape</w:t>
      </w:r>
      <w:r w:rsidRPr="00C24CB0">
        <w:rPr>
          <w:rFonts w:ascii="Times New Roman" w:hAnsi="Times New Roman" w:cs="Times New Roman"/>
          <w:i/>
          <w:iCs/>
          <w:color w:val="auto"/>
          <w:sz w:val="24"/>
          <w:szCs w:val="24"/>
        </w:rPr>
        <w:t>.</w:t>
      </w:r>
      <w:proofErr w:type="gramEnd"/>
      <w:r w:rsidRPr="00C24CB0">
        <w:rPr>
          <w:rFonts w:ascii="Times New Roman" w:hAnsi="Times New Roman" w:cs="Times New Roman"/>
          <w:i/>
          <w:iCs/>
          <w:color w:val="auto"/>
          <w:sz w:val="24"/>
          <w:szCs w:val="24"/>
        </w:rPr>
        <w:t xml:space="preserve"> </w:t>
      </w:r>
      <w:proofErr w:type="gramStart"/>
      <w:r w:rsidRPr="00C24CB0">
        <w:rPr>
          <w:rFonts w:ascii="Times New Roman" w:hAnsi="Times New Roman" w:cs="Times New Roman"/>
          <w:i/>
          <w:iCs/>
          <w:color w:val="auto"/>
          <w:sz w:val="24"/>
          <w:szCs w:val="24"/>
        </w:rPr>
        <w:t>Women in Landscape Photography.</w:t>
      </w:r>
      <w:proofErr w:type="gramEnd"/>
      <w:r w:rsidRPr="00C24CB0">
        <w:rPr>
          <w:rFonts w:ascii="Times New Roman" w:hAnsi="Times New Roman" w:cs="Times New Roman"/>
          <w:color w:val="auto"/>
          <w:sz w:val="24"/>
          <w:szCs w:val="24"/>
        </w:rPr>
        <w:t xml:space="preserve"> At: </w:t>
      </w:r>
      <w:hyperlink r:id="rId17" w:history="1">
        <w:r w:rsidRPr="00C24CB0">
          <w:rPr>
            <w:rStyle w:val="Hyperlink0"/>
            <w:rFonts w:ascii="Times New Roman" w:hAnsi="Times New Roman" w:cs="Times New Roman"/>
            <w:color w:val="auto"/>
            <w:sz w:val="24"/>
            <w:szCs w:val="24"/>
          </w:rPr>
          <w:t>https://landscapephotographymagazine.com/2018/women-in-landscape-photography/</w:t>
        </w:r>
      </w:hyperlink>
      <w:r w:rsidRPr="00C24CB0">
        <w:rPr>
          <w:rFonts w:ascii="Times New Roman" w:hAnsi="Times New Roman" w:cs="Times New Roman"/>
          <w:color w:val="auto"/>
          <w:sz w:val="24"/>
          <w:szCs w:val="24"/>
        </w:rPr>
        <w:t xml:space="preserve"> (Accessed on 23</w:t>
      </w:r>
      <w:r w:rsidRPr="00C24CB0">
        <w:rPr>
          <w:rFonts w:ascii="Times New Roman" w:hAnsi="Times New Roman" w:cs="Times New Roman"/>
          <w:color w:val="auto"/>
          <w:sz w:val="24"/>
          <w:szCs w:val="24"/>
          <w:vertAlign w:val="superscript"/>
        </w:rPr>
        <w:t>rd</w:t>
      </w:r>
      <w:r w:rsidRPr="00C24CB0">
        <w:rPr>
          <w:rFonts w:ascii="Times New Roman" w:hAnsi="Times New Roman" w:cs="Times New Roman"/>
          <w:color w:val="auto"/>
          <w:sz w:val="24"/>
          <w:szCs w:val="24"/>
        </w:rPr>
        <w:t xml:space="preserve"> of August 2019).  </w:t>
      </w:r>
    </w:p>
    <w:p w14:paraId="1E2FB1A5" w14:textId="77777777" w:rsidR="00DA3A0D" w:rsidRPr="00C24CB0" w:rsidRDefault="00DA3A0D" w:rsidP="00257F04">
      <w:pPr>
        <w:pStyle w:val="Default"/>
        <w:spacing w:line="360" w:lineRule="auto"/>
        <w:ind w:right="1338"/>
        <w:rPr>
          <w:rFonts w:ascii="Times New Roman" w:hAnsi="Times New Roman" w:cs="Times New Roman"/>
          <w:color w:val="auto"/>
          <w:sz w:val="24"/>
          <w:szCs w:val="24"/>
        </w:rPr>
      </w:pPr>
      <w:proofErr w:type="spellStart"/>
      <w:r w:rsidRPr="00C24CB0">
        <w:rPr>
          <w:rFonts w:ascii="Times New Roman" w:hAnsi="Times New Roman" w:cs="Times New Roman"/>
          <w:color w:val="auto"/>
          <w:sz w:val="24"/>
          <w:szCs w:val="24"/>
        </w:rPr>
        <w:t>Lindemann</w:t>
      </w:r>
      <w:proofErr w:type="spellEnd"/>
      <w:r w:rsidRPr="00C24CB0">
        <w:rPr>
          <w:rFonts w:ascii="Times New Roman" w:hAnsi="Times New Roman" w:cs="Times New Roman"/>
          <w:color w:val="auto"/>
          <w:sz w:val="24"/>
          <w:szCs w:val="24"/>
        </w:rPr>
        <w:t xml:space="preserve">, D. J, C. A. Rush and S. J. </w:t>
      </w:r>
      <w:proofErr w:type="spellStart"/>
      <w:r w:rsidRPr="00C24CB0">
        <w:rPr>
          <w:rFonts w:ascii="Times New Roman" w:hAnsi="Times New Roman" w:cs="Times New Roman"/>
          <w:color w:val="auto"/>
          <w:sz w:val="24"/>
          <w:szCs w:val="24"/>
        </w:rPr>
        <w:t>Tepper</w:t>
      </w:r>
      <w:proofErr w:type="spellEnd"/>
      <w:r w:rsidRPr="00C24CB0">
        <w:rPr>
          <w:rFonts w:ascii="Times New Roman" w:hAnsi="Times New Roman" w:cs="Times New Roman"/>
          <w:color w:val="auto"/>
          <w:sz w:val="24"/>
          <w:szCs w:val="24"/>
        </w:rPr>
        <w:t xml:space="preserve"> (2014) ‘An Asymmetrical Portrait: Exploring Gendered Income Inequality in the Arts’ In: </w:t>
      </w:r>
      <w:r w:rsidRPr="00C24CB0">
        <w:rPr>
          <w:rFonts w:ascii="Times New Roman" w:hAnsi="Times New Roman" w:cs="Times New Roman"/>
          <w:i/>
          <w:iCs/>
          <w:color w:val="auto"/>
          <w:sz w:val="24"/>
          <w:szCs w:val="24"/>
        </w:rPr>
        <w:t xml:space="preserve">The Southern Sociological Society </w:t>
      </w:r>
      <w:r w:rsidRPr="00C24CB0">
        <w:rPr>
          <w:rFonts w:ascii="Times New Roman" w:hAnsi="Times New Roman" w:cs="Times New Roman"/>
          <w:color w:val="auto"/>
          <w:sz w:val="24"/>
          <w:szCs w:val="24"/>
        </w:rPr>
        <w:t xml:space="preserve">(3, 4) pp. 332-348.  </w:t>
      </w:r>
    </w:p>
    <w:p w14:paraId="0DDE249F" w14:textId="70D445E3" w:rsidR="00DA3A0D" w:rsidRPr="00C24CB0" w:rsidRDefault="00DA3A0D" w:rsidP="00257F04">
      <w:pPr>
        <w:pStyle w:val="Default"/>
        <w:tabs>
          <w:tab w:val="right" w:pos="6962"/>
        </w:tabs>
        <w:spacing w:line="360" w:lineRule="auto"/>
        <w:ind w:right="1338"/>
        <w:rPr>
          <w:rFonts w:ascii="Times New Roman" w:eastAsia="Times New Roman" w:hAnsi="Times New Roman" w:cs="Times New Roman"/>
          <w:color w:val="auto"/>
          <w:sz w:val="24"/>
          <w:szCs w:val="24"/>
        </w:rPr>
      </w:pPr>
      <w:proofErr w:type="gramStart"/>
      <w:r w:rsidRPr="00C24CB0">
        <w:rPr>
          <w:rFonts w:ascii="Times New Roman" w:hAnsi="Times New Roman" w:cs="Times New Roman"/>
          <w:color w:val="auto"/>
          <w:sz w:val="24"/>
          <w:szCs w:val="24"/>
        </w:rPr>
        <w:t>LSE.</w:t>
      </w:r>
      <w:proofErr w:type="gramEnd"/>
      <w:r w:rsidRPr="00C24CB0">
        <w:rPr>
          <w:rFonts w:ascii="Times New Roman" w:hAnsi="Times New Roman" w:cs="Times New Roman"/>
          <w:color w:val="auto"/>
          <w:sz w:val="24"/>
          <w:szCs w:val="24"/>
        </w:rPr>
        <w:t xml:space="preserve"> </w:t>
      </w:r>
      <w:proofErr w:type="gramStart"/>
      <w:r w:rsidRPr="00C24CB0">
        <w:rPr>
          <w:rFonts w:ascii="Times New Roman" w:hAnsi="Times New Roman" w:cs="Times New Roman"/>
          <w:i/>
          <w:iCs/>
          <w:color w:val="auto"/>
          <w:sz w:val="24"/>
          <w:szCs w:val="24"/>
        </w:rPr>
        <w:t>Confronting Gender Inequality.</w:t>
      </w:r>
      <w:proofErr w:type="gramEnd"/>
      <w:r w:rsidRPr="00C24CB0">
        <w:rPr>
          <w:rFonts w:ascii="Times New Roman" w:hAnsi="Times New Roman" w:cs="Times New Roman"/>
          <w:i/>
          <w:iCs/>
          <w:color w:val="auto"/>
          <w:sz w:val="24"/>
          <w:szCs w:val="24"/>
        </w:rPr>
        <w:t xml:space="preserve"> </w:t>
      </w:r>
      <w:r w:rsidR="00C24CB0">
        <w:rPr>
          <w:rFonts w:ascii="Times New Roman" w:hAnsi="Times New Roman" w:cs="Times New Roman"/>
          <w:color w:val="auto"/>
          <w:sz w:val="24"/>
          <w:szCs w:val="24"/>
        </w:rPr>
        <w:t xml:space="preserve">London: Gender Institute.   </w:t>
      </w:r>
    </w:p>
    <w:p w14:paraId="3044C07D" w14:textId="77777777" w:rsidR="00DA3A0D" w:rsidRDefault="00DA3A0D" w:rsidP="00257F04">
      <w:pPr>
        <w:pStyle w:val="Default"/>
        <w:spacing w:line="360" w:lineRule="auto"/>
        <w:ind w:right="1338"/>
        <w:rPr>
          <w:rFonts w:ascii="Times New Roman" w:hAnsi="Times New Roman" w:cs="Times New Roman"/>
          <w:color w:val="auto"/>
          <w:sz w:val="24"/>
          <w:szCs w:val="24"/>
        </w:rPr>
      </w:pPr>
      <w:r w:rsidRPr="00C24CB0">
        <w:rPr>
          <w:rFonts w:ascii="Times New Roman" w:hAnsi="Times New Roman" w:cs="Times New Roman"/>
          <w:color w:val="auto"/>
          <w:sz w:val="24"/>
          <w:szCs w:val="24"/>
        </w:rPr>
        <w:t xml:space="preserve">Miller, D. L ‘Gender and the Artist Archetype: Understanding Gender Inequality’ In: </w:t>
      </w:r>
      <w:r w:rsidRPr="00C24CB0">
        <w:rPr>
          <w:rFonts w:ascii="Times New Roman" w:hAnsi="Times New Roman" w:cs="Times New Roman"/>
          <w:i/>
          <w:iCs/>
          <w:color w:val="auto"/>
          <w:sz w:val="24"/>
          <w:szCs w:val="24"/>
        </w:rPr>
        <w:t xml:space="preserve">Sociology Compass </w:t>
      </w:r>
      <w:r w:rsidRPr="00C24CB0">
        <w:rPr>
          <w:rFonts w:ascii="Times New Roman" w:hAnsi="Times New Roman" w:cs="Times New Roman"/>
          <w:color w:val="auto"/>
          <w:sz w:val="24"/>
          <w:szCs w:val="24"/>
        </w:rPr>
        <w:t xml:space="preserve">[Online] </w:t>
      </w:r>
      <w:proofErr w:type="gramStart"/>
      <w:r w:rsidRPr="00C24CB0">
        <w:rPr>
          <w:rFonts w:ascii="Times New Roman" w:hAnsi="Times New Roman" w:cs="Times New Roman"/>
          <w:color w:val="auto"/>
          <w:sz w:val="24"/>
          <w:szCs w:val="24"/>
        </w:rPr>
        <w:t>At</w:t>
      </w:r>
      <w:proofErr w:type="gramEnd"/>
      <w:r w:rsidRPr="00C24CB0">
        <w:rPr>
          <w:rFonts w:ascii="Times New Roman" w:hAnsi="Times New Roman" w:cs="Times New Roman"/>
          <w:color w:val="auto"/>
          <w:sz w:val="24"/>
          <w:szCs w:val="24"/>
        </w:rPr>
        <w:t xml:space="preserve">: </w:t>
      </w:r>
      <w:hyperlink r:id="rId18" w:history="1">
        <w:r w:rsidRPr="00C24CB0">
          <w:rPr>
            <w:rStyle w:val="Hyperlink0"/>
            <w:rFonts w:ascii="Times New Roman" w:hAnsi="Times New Roman" w:cs="Times New Roman"/>
            <w:color w:val="auto"/>
            <w:sz w:val="24"/>
            <w:szCs w:val="24"/>
          </w:rPr>
          <w:t>http://onlinelibrary.wiley.com/doi/10.1111/soc4.12350/abstract</w:t>
        </w:r>
      </w:hyperlink>
      <w:r w:rsidRPr="00C24CB0">
        <w:rPr>
          <w:rFonts w:ascii="Times New Roman" w:hAnsi="Times New Roman" w:cs="Times New Roman"/>
          <w:color w:val="auto"/>
          <w:sz w:val="24"/>
          <w:szCs w:val="24"/>
        </w:rPr>
        <w:t xml:space="preserve"> (Accessed on 12th of September 2019). </w:t>
      </w:r>
    </w:p>
    <w:p w14:paraId="1042C079" w14:textId="55F20B2B" w:rsidR="009E5EC2" w:rsidRPr="00C24CB0" w:rsidRDefault="009E5EC2" w:rsidP="00257F04">
      <w:pPr>
        <w:pStyle w:val="Default"/>
        <w:spacing w:line="360" w:lineRule="auto"/>
        <w:ind w:right="1338"/>
        <w:rPr>
          <w:rFonts w:ascii="Times New Roman" w:hAnsi="Times New Roman" w:cs="Times New Roman"/>
          <w:color w:val="auto"/>
          <w:sz w:val="24"/>
          <w:szCs w:val="24"/>
        </w:rPr>
      </w:pPr>
      <w:proofErr w:type="spellStart"/>
      <w:proofErr w:type="gramStart"/>
      <w:r>
        <w:rPr>
          <w:rFonts w:ascii="Times New Roman" w:hAnsi="Times New Roman" w:cs="Times New Roman"/>
          <w:color w:val="auto"/>
          <w:sz w:val="24"/>
          <w:szCs w:val="24"/>
        </w:rPr>
        <w:t>Schauman</w:t>
      </w:r>
      <w:proofErr w:type="spellEnd"/>
      <w:r>
        <w:rPr>
          <w:rFonts w:ascii="Times New Roman" w:hAnsi="Times New Roman" w:cs="Times New Roman"/>
          <w:color w:val="auto"/>
          <w:sz w:val="24"/>
          <w:szCs w:val="24"/>
        </w:rPr>
        <w:t>, S</w:t>
      </w:r>
      <w:r w:rsidRPr="008B077B">
        <w:rPr>
          <w:rFonts w:ascii="Times New Roman" w:hAnsi="Times New Roman" w:cs="Times New Roman"/>
          <w:color w:val="auto"/>
          <w:sz w:val="24"/>
          <w:szCs w:val="24"/>
        </w:rPr>
        <w:t>.</w:t>
      </w:r>
      <w:r>
        <w:rPr>
          <w:rFonts w:ascii="Times New Roman" w:hAnsi="Times New Roman" w:cs="Times New Roman"/>
          <w:color w:val="auto"/>
          <w:sz w:val="24"/>
          <w:szCs w:val="24"/>
        </w:rPr>
        <w:t xml:space="preserve"> (2001) </w:t>
      </w:r>
      <w:r>
        <w:rPr>
          <w:rFonts w:ascii="Times New Roman" w:hAnsi="Times New Roman" w:cs="Times New Roman"/>
          <w:i/>
          <w:color w:val="auto"/>
          <w:sz w:val="24"/>
          <w:szCs w:val="24"/>
        </w:rPr>
        <w:t>‘</w:t>
      </w:r>
      <w:r w:rsidRPr="00946367">
        <w:rPr>
          <w:rFonts w:ascii="Times New Roman" w:hAnsi="Times New Roman" w:cs="Times New Roman"/>
          <w:color w:val="auto"/>
          <w:sz w:val="24"/>
          <w:szCs w:val="24"/>
        </w:rPr>
        <w:t>Gender/ Ethnicity/ Landscape’</w:t>
      </w:r>
      <w:r w:rsidRPr="008B077B">
        <w:rPr>
          <w:rFonts w:ascii="Times New Roman" w:hAnsi="Times New Roman" w:cs="Times New Roman"/>
          <w:color w:val="auto"/>
          <w:sz w:val="24"/>
          <w:szCs w:val="24"/>
        </w:rPr>
        <w:t>.</w:t>
      </w:r>
      <w:proofErr w:type="gramEnd"/>
      <w:r>
        <w:rPr>
          <w:rFonts w:ascii="Times New Roman" w:hAnsi="Times New Roman" w:cs="Times New Roman"/>
          <w:color w:val="auto"/>
          <w:sz w:val="24"/>
          <w:szCs w:val="24"/>
        </w:rPr>
        <w:t xml:space="preserve"> In: </w:t>
      </w:r>
      <w:r>
        <w:rPr>
          <w:rFonts w:ascii="Times New Roman" w:hAnsi="Times New Roman" w:cs="Times New Roman"/>
          <w:i/>
          <w:color w:val="auto"/>
          <w:sz w:val="24"/>
          <w:szCs w:val="24"/>
        </w:rPr>
        <w:t xml:space="preserve">Women’s Studies </w:t>
      </w:r>
      <w:proofErr w:type="gramStart"/>
      <w:r>
        <w:rPr>
          <w:rFonts w:ascii="Times New Roman" w:hAnsi="Times New Roman" w:cs="Times New Roman"/>
          <w:i/>
          <w:color w:val="auto"/>
          <w:sz w:val="24"/>
          <w:szCs w:val="24"/>
        </w:rPr>
        <w:t>Quarterly</w:t>
      </w:r>
      <w:proofErr w:type="gramEnd"/>
      <w:r>
        <w:rPr>
          <w:rFonts w:ascii="Times New Roman" w:hAnsi="Times New Roman" w:cs="Times New Roman"/>
          <w:i/>
          <w:color w:val="auto"/>
          <w:sz w:val="24"/>
          <w:szCs w:val="24"/>
        </w:rPr>
        <w:t xml:space="preserve">, </w:t>
      </w:r>
      <w:r>
        <w:rPr>
          <w:rFonts w:ascii="Times New Roman" w:hAnsi="Times New Roman" w:cs="Times New Roman"/>
          <w:color w:val="auto"/>
          <w:sz w:val="24"/>
          <w:szCs w:val="24"/>
        </w:rPr>
        <w:t>pp</w:t>
      </w:r>
      <w:r w:rsidRPr="008B077B">
        <w:rPr>
          <w:rFonts w:ascii="Times New Roman" w:hAnsi="Times New Roman" w:cs="Times New Roman"/>
          <w:color w:val="auto"/>
          <w:sz w:val="24"/>
          <w:szCs w:val="24"/>
        </w:rPr>
        <w:t>.</w:t>
      </w:r>
      <w:r>
        <w:rPr>
          <w:rFonts w:ascii="Times New Roman" w:hAnsi="Times New Roman" w:cs="Times New Roman"/>
          <w:color w:val="auto"/>
          <w:sz w:val="24"/>
          <w:szCs w:val="24"/>
        </w:rPr>
        <w:t xml:space="preserve"> 261-274</w:t>
      </w:r>
      <w:r w:rsidRPr="008B077B">
        <w:rPr>
          <w:rFonts w:ascii="Times New Roman" w:hAnsi="Times New Roman" w:cs="Times New Roman"/>
          <w:color w:val="auto"/>
          <w:sz w:val="24"/>
          <w:szCs w:val="24"/>
        </w:rPr>
        <w:t>.</w:t>
      </w:r>
      <w:r>
        <w:rPr>
          <w:rFonts w:ascii="Times New Roman" w:hAnsi="Times New Roman" w:cs="Times New Roman"/>
          <w:color w:val="auto"/>
          <w:sz w:val="24"/>
          <w:szCs w:val="24"/>
        </w:rPr>
        <w:t xml:space="preserve"> </w:t>
      </w:r>
    </w:p>
    <w:p w14:paraId="79CA92FE" w14:textId="077E60E3" w:rsidR="00DA3A0D" w:rsidRPr="00C24CB0" w:rsidRDefault="00DA3A0D" w:rsidP="00257F04">
      <w:pPr>
        <w:pStyle w:val="Default"/>
        <w:spacing w:line="360" w:lineRule="auto"/>
        <w:ind w:right="1338"/>
        <w:rPr>
          <w:rFonts w:ascii="Times New Roman" w:hAnsi="Times New Roman" w:cs="Times New Roman"/>
          <w:color w:val="auto"/>
          <w:sz w:val="24"/>
          <w:szCs w:val="24"/>
        </w:rPr>
      </w:pPr>
      <w:proofErr w:type="spellStart"/>
      <w:r w:rsidRPr="00C24CB0">
        <w:rPr>
          <w:rFonts w:ascii="Times New Roman" w:hAnsi="Times New Roman" w:cs="Times New Roman"/>
          <w:color w:val="auto"/>
          <w:sz w:val="24"/>
          <w:szCs w:val="24"/>
        </w:rPr>
        <w:t>Sebag</w:t>
      </w:r>
      <w:proofErr w:type="spellEnd"/>
      <w:r w:rsidRPr="00C24CB0">
        <w:rPr>
          <w:rFonts w:ascii="Times New Roman" w:hAnsi="Times New Roman" w:cs="Times New Roman"/>
          <w:color w:val="auto"/>
          <w:sz w:val="24"/>
          <w:szCs w:val="24"/>
        </w:rPr>
        <w:t xml:space="preserve">-Montefiore, C (2019) </w:t>
      </w:r>
      <w:r w:rsidRPr="00C24CB0">
        <w:rPr>
          <w:rFonts w:ascii="Times New Roman" w:hAnsi="Times New Roman" w:cs="Times New Roman"/>
          <w:i/>
          <w:iCs/>
          <w:color w:val="auto"/>
          <w:sz w:val="24"/>
          <w:szCs w:val="24"/>
        </w:rPr>
        <w:t xml:space="preserve">Women battling sexism in photography – a picture essay. </w:t>
      </w:r>
      <w:r w:rsidRPr="00C24CB0">
        <w:rPr>
          <w:rFonts w:ascii="Times New Roman" w:hAnsi="Times New Roman" w:cs="Times New Roman"/>
          <w:color w:val="auto"/>
          <w:sz w:val="24"/>
          <w:szCs w:val="24"/>
        </w:rPr>
        <w:t xml:space="preserve">At: </w:t>
      </w:r>
      <w:hyperlink r:id="rId19" w:history="1">
        <w:r w:rsidRPr="00C24CB0">
          <w:rPr>
            <w:rStyle w:val="Hyperlink0"/>
            <w:rFonts w:ascii="Times New Roman" w:hAnsi="Times New Roman" w:cs="Times New Roman"/>
            <w:color w:val="auto"/>
            <w:sz w:val="24"/>
            <w:szCs w:val="24"/>
          </w:rPr>
          <w:t>https://www.theguardian.com/artanddesign/2019/mar/07/women-battling-sexism-in-photography-a-picture-essay/</w:t>
        </w:r>
      </w:hyperlink>
      <w:r w:rsidRPr="00C24CB0">
        <w:rPr>
          <w:rFonts w:ascii="Times New Roman" w:hAnsi="Times New Roman" w:cs="Times New Roman"/>
          <w:color w:val="auto"/>
          <w:sz w:val="24"/>
          <w:szCs w:val="24"/>
        </w:rPr>
        <w:t xml:space="preserve"> (Accessed on 28</w:t>
      </w:r>
      <w:r w:rsidRPr="00C24CB0">
        <w:rPr>
          <w:rFonts w:ascii="Times New Roman" w:hAnsi="Times New Roman" w:cs="Times New Roman"/>
          <w:color w:val="auto"/>
          <w:sz w:val="24"/>
          <w:szCs w:val="24"/>
          <w:vertAlign w:val="superscript"/>
        </w:rPr>
        <w:t>th</w:t>
      </w:r>
      <w:r w:rsidRPr="00C24CB0">
        <w:rPr>
          <w:rFonts w:ascii="Times New Roman" w:hAnsi="Times New Roman" w:cs="Times New Roman"/>
          <w:color w:val="auto"/>
          <w:sz w:val="24"/>
          <w:szCs w:val="24"/>
        </w:rPr>
        <w:t xml:space="preserve"> of August 2019).  </w:t>
      </w:r>
    </w:p>
    <w:p w14:paraId="1E39A04D" w14:textId="5D28F651" w:rsidR="00DA3A0D" w:rsidRPr="00C24CB0" w:rsidRDefault="004A3D76" w:rsidP="00257F04">
      <w:pPr>
        <w:pStyle w:val="Default"/>
        <w:spacing w:line="360" w:lineRule="auto"/>
        <w:ind w:right="1338"/>
        <w:rPr>
          <w:rFonts w:ascii="Times New Roman" w:eastAsia="Times New Roman" w:hAnsi="Times New Roman" w:cs="Times New Roman"/>
          <w:color w:val="auto"/>
          <w:sz w:val="24"/>
          <w:szCs w:val="24"/>
        </w:rPr>
      </w:pPr>
      <w:proofErr w:type="spellStart"/>
      <w:r w:rsidRPr="00C24CB0">
        <w:rPr>
          <w:rFonts w:ascii="Times New Roman" w:hAnsi="Times New Roman" w:cs="Times New Roman"/>
          <w:color w:val="auto"/>
          <w:sz w:val="24"/>
          <w:szCs w:val="24"/>
        </w:rPr>
        <w:t>Yrgel</w:t>
      </w:r>
      <w:proofErr w:type="spellEnd"/>
      <w:r w:rsidRPr="00C24CB0">
        <w:rPr>
          <w:rFonts w:ascii="Times New Roman" w:hAnsi="Times New Roman" w:cs="Times New Roman"/>
          <w:color w:val="auto"/>
          <w:sz w:val="24"/>
          <w:szCs w:val="24"/>
        </w:rPr>
        <w:t xml:space="preserve">, C (2019) </w:t>
      </w:r>
      <w:r w:rsidRPr="00C24CB0">
        <w:rPr>
          <w:rFonts w:ascii="Times New Roman" w:hAnsi="Times New Roman" w:cs="Times New Roman"/>
          <w:i/>
          <w:iCs/>
          <w:color w:val="auto"/>
          <w:sz w:val="24"/>
          <w:szCs w:val="24"/>
        </w:rPr>
        <w:t xml:space="preserve">Literature Review: Landscape’s Revenge. </w:t>
      </w:r>
      <w:r w:rsidRPr="00C24CB0">
        <w:rPr>
          <w:rFonts w:ascii="Times New Roman" w:hAnsi="Times New Roman" w:cs="Times New Roman"/>
          <w:color w:val="auto"/>
          <w:sz w:val="24"/>
          <w:szCs w:val="24"/>
        </w:rPr>
        <w:t xml:space="preserve">De </w:t>
      </w:r>
      <w:proofErr w:type="spellStart"/>
      <w:r w:rsidRPr="00C24CB0">
        <w:rPr>
          <w:rFonts w:ascii="Times New Roman" w:hAnsi="Times New Roman" w:cs="Times New Roman"/>
          <w:color w:val="auto"/>
          <w:sz w:val="24"/>
          <w:szCs w:val="24"/>
        </w:rPr>
        <w:t>Gruyer</w:t>
      </w:r>
      <w:proofErr w:type="spellEnd"/>
      <w:r w:rsidRPr="00C24CB0">
        <w:rPr>
          <w:rFonts w:ascii="Times New Roman" w:hAnsi="Times New Roman" w:cs="Times New Roman"/>
          <w:color w:val="auto"/>
          <w:sz w:val="24"/>
          <w:szCs w:val="24"/>
        </w:rPr>
        <w:t xml:space="preserve">. pp. 11-46. </w:t>
      </w:r>
    </w:p>
    <w:p w14:paraId="7C0C53EA" w14:textId="64DBBE86" w:rsidR="002F3CF7" w:rsidRPr="00C24CB0" w:rsidRDefault="00DA3A0D" w:rsidP="00257F04">
      <w:pPr>
        <w:widowControl w:val="0"/>
        <w:autoSpaceDE w:val="0"/>
        <w:autoSpaceDN w:val="0"/>
        <w:adjustRightInd w:val="0"/>
        <w:spacing w:line="360" w:lineRule="auto"/>
        <w:rPr>
          <w:rFonts w:ascii="Times New Roman" w:hAnsi="Times New Roman" w:cs="Times New Roman"/>
          <w:lang w:val="en-US"/>
        </w:rPr>
      </w:pPr>
      <w:r w:rsidRPr="00C24CB0">
        <w:rPr>
          <w:rFonts w:ascii="Times New Roman" w:hAnsi="Times New Roman" w:cs="Times New Roman"/>
          <w:lang w:val="en-US"/>
        </w:rPr>
        <w:t xml:space="preserve">Warner, M (1976) </w:t>
      </w:r>
      <w:r w:rsidRPr="00C24CB0">
        <w:rPr>
          <w:rFonts w:ascii="Times New Roman" w:hAnsi="Times New Roman" w:cs="Times New Roman"/>
          <w:i/>
          <w:iCs/>
          <w:lang w:val="en-US"/>
        </w:rPr>
        <w:t>Alone of All Her Sex: The Myth and the Cult of the Virgin Mary</w:t>
      </w:r>
      <w:r w:rsidRPr="00C24CB0">
        <w:rPr>
          <w:rFonts w:ascii="Times New Roman" w:hAnsi="Times New Roman" w:cs="Times New Roman"/>
          <w:lang w:val="en-US"/>
        </w:rPr>
        <w:t>. Oxford: Oxford University Press. </w:t>
      </w:r>
    </w:p>
    <w:p w14:paraId="7BAEBED0" w14:textId="77777777" w:rsidR="004A3D76" w:rsidRPr="00C24CB0" w:rsidRDefault="004A3D76" w:rsidP="00257F04">
      <w:pPr>
        <w:pStyle w:val="Default"/>
        <w:spacing w:line="360" w:lineRule="auto"/>
        <w:ind w:right="1338"/>
        <w:rPr>
          <w:rFonts w:ascii="Times New Roman" w:eastAsia="Times New Roman" w:hAnsi="Times New Roman" w:cs="Times New Roman"/>
          <w:color w:val="auto"/>
          <w:sz w:val="24"/>
          <w:szCs w:val="24"/>
        </w:rPr>
      </w:pPr>
      <w:r w:rsidRPr="00C24CB0">
        <w:rPr>
          <w:rFonts w:ascii="Times New Roman" w:hAnsi="Times New Roman" w:cs="Times New Roman"/>
          <w:color w:val="auto"/>
          <w:sz w:val="24"/>
          <w:szCs w:val="24"/>
        </w:rPr>
        <w:t xml:space="preserve">Zhang, C (2017) </w:t>
      </w:r>
      <w:r w:rsidRPr="00C24CB0">
        <w:rPr>
          <w:rFonts w:ascii="Times New Roman" w:hAnsi="Times New Roman" w:cs="Times New Roman"/>
          <w:i/>
          <w:iCs/>
          <w:color w:val="auto"/>
          <w:sz w:val="24"/>
          <w:szCs w:val="24"/>
        </w:rPr>
        <w:t xml:space="preserve">Where are all women artists? </w:t>
      </w:r>
      <w:proofErr w:type="gramStart"/>
      <w:r w:rsidRPr="00C24CB0">
        <w:rPr>
          <w:rFonts w:ascii="Times New Roman" w:hAnsi="Times New Roman" w:cs="Times New Roman"/>
          <w:i/>
          <w:iCs/>
          <w:color w:val="auto"/>
          <w:sz w:val="24"/>
          <w:szCs w:val="24"/>
        </w:rPr>
        <w:t>An analysis of gender inequality in the realm of the arts.</w:t>
      </w:r>
      <w:proofErr w:type="gramEnd"/>
      <w:r w:rsidRPr="00C24CB0">
        <w:rPr>
          <w:rFonts w:ascii="Times New Roman" w:hAnsi="Times New Roman" w:cs="Times New Roman"/>
          <w:i/>
          <w:iCs/>
          <w:color w:val="auto"/>
          <w:sz w:val="24"/>
          <w:szCs w:val="24"/>
        </w:rPr>
        <w:t xml:space="preserve"> </w:t>
      </w:r>
      <w:r w:rsidRPr="00C24CB0">
        <w:rPr>
          <w:rFonts w:ascii="Times New Roman" w:hAnsi="Times New Roman" w:cs="Times New Roman"/>
          <w:color w:val="auto"/>
          <w:sz w:val="24"/>
          <w:szCs w:val="24"/>
        </w:rPr>
        <w:t xml:space="preserve">At: </w:t>
      </w:r>
      <w:hyperlink r:id="rId20" w:history="1">
        <w:r w:rsidRPr="00C24CB0">
          <w:rPr>
            <w:rStyle w:val="Hyperlink0"/>
            <w:rFonts w:ascii="Times New Roman" w:hAnsi="Times New Roman" w:cs="Times New Roman"/>
            <w:color w:val="auto"/>
            <w:sz w:val="24"/>
            <w:szCs w:val="24"/>
          </w:rPr>
          <w:t>http://kinea.media/en/human-sciences-women-artists-men-inequalities</w:t>
        </w:r>
      </w:hyperlink>
      <w:r w:rsidRPr="00C24CB0">
        <w:rPr>
          <w:rFonts w:ascii="Times New Roman" w:hAnsi="Times New Roman" w:cs="Times New Roman"/>
          <w:color w:val="auto"/>
          <w:sz w:val="24"/>
          <w:szCs w:val="24"/>
        </w:rPr>
        <w:t xml:space="preserve"> (Accessed on 30th of August 2019).  </w:t>
      </w:r>
    </w:p>
    <w:p w14:paraId="78DE440B" w14:textId="77777777" w:rsidR="00A82DBE" w:rsidRPr="00C24CB0" w:rsidRDefault="00A82DBE" w:rsidP="00257F04">
      <w:pPr>
        <w:spacing w:line="360" w:lineRule="auto"/>
        <w:rPr>
          <w:rFonts w:ascii="Times New Roman" w:hAnsi="Times New Roman" w:cs="Times New Roman"/>
        </w:rPr>
      </w:pPr>
    </w:p>
    <w:sectPr w:rsidR="00A82DBE" w:rsidRPr="00C24CB0" w:rsidSect="00C75F7B">
      <w:footerReference w:type="even" r:id="rId21"/>
      <w:footerReference w:type="default" r:id="rId22"/>
      <w:pgSz w:w="11900" w:h="16840"/>
      <w:pgMar w:top="1440" w:right="1800" w:bottom="1440" w:left="180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A.X" w:date="2020-03-12T19:49:00Z" w:initials="u">
    <w:p w14:paraId="157E9200" w14:textId="79C4BCFF" w:rsidR="005D730C" w:rsidRDefault="005D730C">
      <w:pPr>
        <w:pStyle w:val="CommentText"/>
      </w:pPr>
      <w:r>
        <w:rPr>
          <w:rStyle w:val="CommentReference"/>
        </w:rPr>
        <w:annotationRef/>
      </w:r>
      <w:r>
        <w:t>Affect – verb.</w:t>
      </w:r>
    </w:p>
  </w:comment>
  <w:comment w:id="1" w:author="A.X" w:date="2020-03-12T19:50:00Z" w:initials="u">
    <w:p w14:paraId="338B353D" w14:textId="07AB8725" w:rsidR="005D730C" w:rsidRDefault="005D730C">
      <w:pPr>
        <w:pStyle w:val="CommentText"/>
      </w:pPr>
      <w:r>
        <w:rPr>
          <w:rStyle w:val="CommentReference"/>
        </w:rPr>
        <w:annotationRef/>
      </w:r>
      <w:r>
        <w:t>Has – things that cannot be quantified, like money and news, take the singular form of the verb.</w:t>
      </w:r>
    </w:p>
  </w:comment>
  <w:comment w:id="2" w:author="A.X" w:date="2020-03-12T19:51:00Z" w:initials="u">
    <w:p w14:paraId="5A6C5CF3" w14:textId="6E9F259D" w:rsidR="005D730C" w:rsidRDefault="005D730C">
      <w:pPr>
        <w:pStyle w:val="CommentText"/>
      </w:pPr>
      <w:r>
        <w:rPr>
          <w:rStyle w:val="CommentReference"/>
        </w:rPr>
        <w:annotationRef/>
      </w:r>
      <w:r>
        <w:t>,</w:t>
      </w:r>
    </w:p>
  </w:comment>
  <w:comment w:id="3" w:author="A.X" w:date="2020-03-13T12:58:00Z" w:initials="u">
    <w:p w14:paraId="33FA2327" w14:textId="5A0AE16D" w:rsidR="00EA183C" w:rsidRDefault="00EA183C">
      <w:pPr>
        <w:pStyle w:val="CommentText"/>
      </w:pPr>
      <w:r>
        <w:rPr>
          <w:rStyle w:val="CommentReference"/>
        </w:rPr>
        <w:annotationRef/>
      </w:r>
      <w:r>
        <w:t>Replace this with ‘inequality can also be found’ to make the sentence flow. Sentences that follow a semi-colon must be complete entities and flow syntactically and grammatically. Also note that the semi-colon is not the same as a comma and cannot be used in its place.</w:t>
      </w:r>
    </w:p>
  </w:comment>
  <w:comment w:id="4" w:author="A.X" w:date="2020-03-12T19:52:00Z" w:initials="u">
    <w:p w14:paraId="6A72D8B1" w14:textId="76EB3C38" w:rsidR="005D730C" w:rsidRDefault="005D730C">
      <w:pPr>
        <w:pStyle w:val="CommentText"/>
      </w:pPr>
      <w:r>
        <w:rPr>
          <w:rStyle w:val="CommentReference"/>
        </w:rPr>
        <w:annotationRef/>
      </w:r>
      <w:r>
        <w:t>Replace with ‘and’</w:t>
      </w:r>
    </w:p>
  </w:comment>
  <w:comment w:id="5" w:author="A.X" w:date="2020-03-13T12:58:00Z" w:initials="u">
    <w:p w14:paraId="3972229C" w14:textId="376E31FE" w:rsidR="005D730C" w:rsidRDefault="005D730C">
      <w:pPr>
        <w:pStyle w:val="CommentText"/>
      </w:pPr>
      <w:r>
        <w:rPr>
          <w:rStyle w:val="CommentReference"/>
        </w:rPr>
        <w:annotationRef/>
      </w:r>
      <w:r w:rsidR="001C002F">
        <w:t>:</w:t>
      </w:r>
      <w:bookmarkStart w:id="6" w:name="_GoBack"/>
      <w:bookmarkEnd w:id="6"/>
    </w:p>
  </w:comment>
  <w:comment w:id="7" w:author="A.X" w:date="2020-03-12T21:31:00Z" w:initials="u">
    <w:p w14:paraId="13A1F702" w14:textId="772E8B18" w:rsidR="005D730C" w:rsidRDefault="005D730C">
      <w:pPr>
        <w:pStyle w:val="CommentText"/>
      </w:pPr>
      <w:r>
        <w:rPr>
          <w:rStyle w:val="CommentReference"/>
        </w:rPr>
        <w:annotationRef/>
      </w:r>
      <w:r>
        <w:t>Turn this into an established statement.</w:t>
      </w:r>
      <w:r w:rsidR="0047584F">
        <w:t>’</w:t>
      </w:r>
      <w:r>
        <w:t xml:space="preserve"> I will do this because research shows..... </w:t>
      </w:r>
      <w:proofErr w:type="gramStart"/>
      <w:r>
        <w:t>but</w:t>
      </w:r>
      <w:proofErr w:type="gramEnd"/>
      <w:r>
        <w:t xml:space="preserve"> the reason behind this inequality remain opaque</w:t>
      </w:r>
      <w:r w:rsidR="0047584F">
        <w:t>’</w:t>
      </w:r>
      <w:r>
        <w:t>.</w:t>
      </w:r>
    </w:p>
  </w:comment>
  <w:comment w:id="8" w:author="A.X" w:date="2020-03-12T19:54:00Z" w:initials="u">
    <w:p w14:paraId="3D617E8F" w14:textId="37AA135D" w:rsidR="005D730C" w:rsidRDefault="005D730C">
      <w:pPr>
        <w:pStyle w:val="CommentText"/>
      </w:pPr>
      <w:r>
        <w:rPr>
          <w:rStyle w:val="CommentReference"/>
        </w:rPr>
        <w:annotationRef/>
      </w:r>
      <w:proofErr w:type="gramStart"/>
      <w:r>
        <w:t>why</w:t>
      </w:r>
      <w:proofErr w:type="gramEnd"/>
    </w:p>
  </w:comment>
  <w:comment w:id="9" w:author="A.X" w:date="2020-03-12T19:54:00Z" w:initials="u">
    <w:p w14:paraId="12B59654" w14:textId="5EB72AE0" w:rsidR="005D730C" w:rsidRDefault="005D730C">
      <w:pPr>
        <w:pStyle w:val="CommentText"/>
      </w:pPr>
      <w:r>
        <w:rPr>
          <w:rStyle w:val="CommentReference"/>
        </w:rPr>
        <w:annotationRef/>
      </w:r>
      <w:proofErr w:type="gramStart"/>
      <w:r>
        <w:t>remove</w:t>
      </w:r>
      <w:proofErr w:type="gramEnd"/>
      <w:r>
        <w:t xml:space="preserve"> as it is obvious.</w:t>
      </w:r>
    </w:p>
  </w:comment>
  <w:comment w:id="10" w:author="A.X" w:date="2020-03-12T19:58:00Z" w:initials="u">
    <w:p w14:paraId="33F4B78E" w14:textId="1044FC1E" w:rsidR="005D730C" w:rsidRDefault="005D730C">
      <w:pPr>
        <w:pStyle w:val="CommentText"/>
      </w:pPr>
      <w:r>
        <w:rPr>
          <w:rStyle w:val="CommentReference"/>
        </w:rPr>
        <w:annotationRef/>
      </w:r>
      <w:r>
        <w:t>There needs to be a historical step here. Attempts at resolving this. What have female artists done and how did they succeed or not.</w:t>
      </w:r>
    </w:p>
  </w:comment>
  <w:comment w:id="11" w:author="A.X" w:date="2020-03-12T19:59:00Z" w:initials="u">
    <w:p w14:paraId="5F5F8A7D" w14:textId="447F0219" w:rsidR="00B62F22" w:rsidRDefault="00B62F22">
      <w:pPr>
        <w:pStyle w:val="CommentText"/>
      </w:pPr>
      <w:r>
        <w:rPr>
          <w:rStyle w:val="CommentReference"/>
        </w:rPr>
        <w:annotationRef/>
      </w:r>
      <w:r>
        <w:t>This is a very good thesis sentence but needs to be supported by analysis of tradition or, at least some introduction to the subject.</w:t>
      </w:r>
    </w:p>
  </w:comment>
  <w:comment w:id="12" w:author="A.X" w:date="2020-03-12T20:09:00Z" w:initials="u">
    <w:p w14:paraId="1F3D1CA9" w14:textId="2E409364" w:rsidR="00CA79DC" w:rsidRDefault="00CA79DC">
      <w:pPr>
        <w:pStyle w:val="CommentText"/>
      </w:pPr>
      <w:r>
        <w:rPr>
          <w:rStyle w:val="CommentReference"/>
        </w:rPr>
        <w:annotationRef/>
      </w:r>
      <w:r>
        <w:t>Explain this choice. Why certain causes; what is your choice based on; why those and not others – are they more fitting in the way you want to look at the topic?</w:t>
      </w:r>
    </w:p>
  </w:comment>
  <w:comment w:id="13" w:author="A.X" w:date="2020-03-12T21:31:00Z" w:initials="u">
    <w:p w14:paraId="7E6322CA" w14:textId="4F9B14EC" w:rsidR="00CA79DC" w:rsidRDefault="00CA79DC">
      <w:pPr>
        <w:pStyle w:val="CommentText"/>
      </w:pPr>
      <w:r>
        <w:rPr>
          <w:rStyle w:val="CommentReference"/>
        </w:rPr>
        <w:annotationRef/>
      </w:r>
      <w:r>
        <w:t>Why not? Explain. You could look at the cause</w:t>
      </w:r>
      <w:r w:rsidR="0047584F">
        <w:t>s</w:t>
      </w:r>
      <w:r>
        <w:t xml:space="preserve"> in depth and apply them to landscape photography. What is the reason you have made this choice and how does it aid/shape your methodology</w:t>
      </w:r>
    </w:p>
  </w:comment>
  <w:comment w:id="14" w:author="A.X" w:date="2020-03-12T20:12:00Z" w:initials="u">
    <w:p w14:paraId="47AD064F" w14:textId="6D48E097" w:rsidR="00CA79DC" w:rsidRDefault="00CA79DC">
      <w:pPr>
        <w:pStyle w:val="CommentText"/>
      </w:pPr>
      <w:r>
        <w:rPr>
          <w:rStyle w:val="CommentReference"/>
        </w:rPr>
        <w:annotationRef/>
      </w:r>
      <w:r>
        <w:t>You are right but you need to introduce the relevance of this, develop it, analyse it and then develop your analysis from it.</w:t>
      </w:r>
    </w:p>
  </w:comment>
  <w:comment w:id="15" w:author="A.X" w:date="2020-03-12T20:13:00Z" w:initials="u">
    <w:p w14:paraId="1FDCE749" w14:textId="30830043" w:rsidR="00CA79DC" w:rsidRDefault="00CA79DC">
      <w:pPr>
        <w:pStyle w:val="CommentText"/>
      </w:pPr>
      <w:r>
        <w:rPr>
          <w:rStyle w:val="CommentReference"/>
        </w:rPr>
        <w:annotationRef/>
      </w:r>
      <w:r>
        <w:t>Either singular possessive (society’s) or plural possessive (societies’) – more likely the former</w:t>
      </w:r>
    </w:p>
  </w:comment>
  <w:comment w:id="16" w:author="A.X" w:date="2020-03-12T20:52:00Z" w:initials="u">
    <w:p w14:paraId="0AED1D62" w14:textId="4D37CB2F" w:rsidR="00B218D6" w:rsidRDefault="00B218D6">
      <w:pPr>
        <w:pStyle w:val="CommentText"/>
      </w:pPr>
      <w:r>
        <w:rPr>
          <w:rStyle w:val="CommentReference"/>
        </w:rPr>
        <w:annotationRef/>
      </w:r>
      <w:proofErr w:type="gramStart"/>
      <w:r>
        <w:t>singular</w:t>
      </w:r>
      <w:proofErr w:type="gramEnd"/>
    </w:p>
  </w:comment>
  <w:comment w:id="18" w:author="A.X" w:date="2020-03-12T20:53:00Z" w:initials="u">
    <w:p w14:paraId="4F78F52C" w14:textId="009A90A7" w:rsidR="00B218D6" w:rsidRDefault="00B218D6">
      <w:pPr>
        <w:pStyle w:val="CommentText"/>
      </w:pPr>
      <w:r>
        <w:rPr>
          <w:rStyle w:val="CommentReference"/>
        </w:rPr>
        <w:annotationRef/>
      </w:r>
      <w:proofErr w:type="gramStart"/>
      <w:r>
        <w:t>woman’s</w:t>
      </w:r>
      <w:proofErr w:type="gramEnd"/>
    </w:p>
  </w:comment>
  <w:comment w:id="17" w:author="A.X" w:date="2020-03-12T20:53:00Z" w:initials="u">
    <w:p w14:paraId="44AC111D" w14:textId="1E955839" w:rsidR="00B218D6" w:rsidRDefault="00B218D6">
      <w:pPr>
        <w:pStyle w:val="CommentText"/>
      </w:pPr>
      <w:r>
        <w:rPr>
          <w:rStyle w:val="CommentReference"/>
        </w:rPr>
        <w:annotationRef/>
      </w:r>
      <w:proofErr w:type="gramStart"/>
      <w:r>
        <w:t>explain</w:t>
      </w:r>
      <w:proofErr w:type="gramEnd"/>
      <w:r>
        <w:t xml:space="preserve"> how it has influenced views and society.</w:t>
      </w:r>
    </w:p>
  </w:comment>
  <w:comment w:id="20" w:author="A.X" w:date="2020-03-12T20:54:00Z" w:initials="u">
    <w:p w14:paraId="62664564" w14:textId="31CFB086" w:rsidR="00B218D6" w:rsidRDefault="00B218D6">
      <w:pPr>
        <w:pStyle w:val="CommentText"/>
      </w:pPr>
      <w:r>
        <w:rPr>
          <w:rStyle w:val="CommentReference"/>
        </w:rPr>
        <w:annotationRef/>
      </w:r>
      <w:r>
        <w:t>Singular possessive</w:t>
      </w:r>
    </w:p>
  </w:comment>
  <w:comment w:id="19" w:author="A.X" w:date="2020-03-12T20:55:00Z" w:initials="u">
    <w:p w14:paraId="07B3E232" w14:textId="189DB55D" w:rsidR="00B218D6" w:rsidRDefault="00B218D6">
      <w:pPr>
        <w:pStyle w:val="CommentText"/>
      </w:pPr>
      <w:r>
        <w:rPr>
          <w:rStyle w:val="CommentReference"/>
        </w:rPr>
        <w:annotationRef/>
      </w:r>
      <w:r>
        <w:t xml:space="preserve">Explain </w:t>
      </w:r>
    </w:p>
  </w:comment>
  <w:comment w:id="21" w:author="A.X" w:date="2020-03-12T20:56:00Z" w:initials="u">
    <w:p w14:paraId="7543708C" w14:textId="64364BAC" w:rsidR="00B218D6" w:rsidRDefault="00B218D6">
      <w:pPr>
        <w:pStyle w:val="CommentText"/>
      </w:pPr>
      <w:r>
        <w:rPr>
          <w:rStyle w:val="CommentReference"/>
        </w:rPr>
        <w:annotationRef/>
      </w:r>
      <w:r>
        <w:t>Qualify and develop this. If this is the case, then your project and the solutions you will propose are also futile. This is not the case. There is nuance in this statement that is not evident here.</w:t>
      </w:r>
    </w:p>
  </w:comment>
  <w:comment w:id="22" w:author="A.X" w:date="2020-03-12T20:56:00Z" w:initials="u">
    <w:p w14:paraId="12020072" w14:textId="355B7741" w:rsidR="00B218D6" w:rsidRDefault="00B218D6">
      <w:pPr>
        <w:pStyle w:val="CommentText"/>
      </w:pPr>
      <w:r>
        <w:rPr>
          <w:rStyle w:val="CommentReference"/>
        </w:rPr>
        <w:annotationRef/>
      </w:r>
      <w:r>
        <w:t>Singular possessive</w:t>
      </w:r>
    </w:p>
  </w:comment>
  <w:comment w:id="24" w:author="A.X" w:date="2020-03-12T20:57:00Z" w:initials="u">
    <w:p w14:paraId="10FAC5B8" w14:textId="5E14FFFA" w:rsidR="00B218D6" w:rsidRDefault="00B218D6">
      <w:pPr>
        <w:pStyle w:val="CommentText"/>
      </w:pPr>
      <w:r>
        <w:rPr>
          <w:rStyle w:val="CommentReference"/>
        </w:rPr>
        <w:annotationRef/>
      </w:r>
      <w:r>
        <w:t>Verb confusion – you mean emulate?</w:t>
      </w:r>
    </w:p>
  </w:comment>
  <w:comment w:id="23" w:author="A.X" w:date="2020-03-12T20:58:00Z" w:initials="u">
    <w:p w14:paraId="66AD06C4" w14:textId="1E73022A" w:rsidR="00B218D6" w:rsidRDefault="00B218D6">
      <w:pPr>
        <w:pStyle w:val="CommentText"/>
      </w:pPr>
      <w:r>
        <w:rPr>
          <w:rStyle w:val="CommentReference"/>
        </w:rPr>
        <w:annotationRef/>
      </w:r>
      <w:r>
        <w:t>This entire paragraph needs further development and qualification. When making statements use examples and analysis to qualify them.</w:t>
      </w:r>
    </w:p>
  </w:comment>
  <w:comment w:id="25" w:author="A.X" w:date="2020-03-12T21:00:00Z" w:initials="u">
    <w:p w14:paraId="3D26D488" w14:textId="21DA0158" w:rsidR="00B218D6" w:rsidRDefault="00B218D6">
      <w:pPr>
        <w:pStyle w:val="CommentText"/>
      </w:pPr>
      <w:r>
        <w:rPr>
          <w:rStyle w:val="CommentReference"/>
        </w:rPr>
        <w:annotationRef/>
      </w:r>
      <w:r>
        <w:t>Replace with full stop to make the sentences flow and be clear.</w:t>
      </w:r>
    </w:p>
  </w:comment>
  <w:comment w:id="27" w:author="A.X" w:date="2020-03-12T21:00:00Z" w:initials="u">
    <w:p w14:paraId="43724BE9" w14:textId="0E9BF94C" w:rsidR="00B218D6" w:rsidRDefault="00B218D6">
      <w:pPr>
        <w:pStyle w:val="CommentText"/>
      </w:pPr>
      <w:r>
        <w:rPr>
          <w:rStyle w:val="CommentReference"/>
        </w:rPr>
        <w:annotationRef/>
      </w:r>
      <w:r>
        <w:t>(,) not (;)</w:t>
      </w:r>
    </w:p>
  </w:comment>
  <w:comment w:id="26" w:author="A.X" w:date="2020-03-12T21:02:00Z" w:initials="u">
    <w:p w14:paraId="10B78BCA" w14:textId="61D8885B" w:rsidR="00B218D6" w:rsidRDefault="00B218D6">
      <w:pPr>
        <w:pStyle w:val="CommentText"/>
      </w:pPr>
      <w:r>
        <w:rPr>
          <w:rStyle w:val="CommentReference"/>
        </w:rPr>
        <w:annotationRef/>
      </w:r>
      <w:r>
        <w:t>What do you mean here? That at one time there were qualification requirements which are no longer required? I am not certain that the lack of requirements can be equated to freedom, unless you have a particular notion in mind which you need to explain and qualify.</w:t>
      </w:r>
    </w:p>
  </w:comment>
  <w:comment w:id="28" w:author="A.X" w:date="2020-03-12T21:32:00Z" w:initials="u">
    <w:p w14:paraId="62EC0123" w14:textId="123D73D1" w:rsidR="000F2086" w:rsidRDefault="000F2086">
      <w:pPr>
        <w:pStyle w:val="CommentText"/>
      </w:pPr>
      <w:r>
        <w:rPr>
          <w:rStyle w:val="CommentReference"/>
        </w:rPr>
        <w:annotationRef/>
      </w:r>
      <w:r w:rsidR="0047584F">
        <w:t>Although</w:t>
      </w:r>
      <w:r>
        <w:t xml:space="preserve"> this may be true, the majority of women artists from the 19</w:t>
      </w:r>
      <w:r w:rsidRPr="000F2086">
        <w:rPr>
          <w:vertAlign w:val="superscript"/>
        </w:rPr>
        <w:t>th</w:t>
      </w:r>
      <w:r>
        <w:t xml:space="preserve"> c. onwards were trained by men. How does this fit in to your understanding.</w:t>
      </w:r>
    </w:p>
  </w:comment>
  <w:comment w:id="29" w:author="A.X" w:date="2020-03-12T21:04:00Z" w:initials="u">
    <w:p w14:paraId="18870FF6" w14:textId="38530517" w:rsidR="000F2086" w:rsidRDefault="000F2086">
      <w:pPr>
        <w:pStyle w:val="CommentText"/>
      </w:pPr>
      <w:r>
        <w:rPr>
          <w:rStyle w:val="CommentReference"/>
        </w:rPr>
        <w:annotationRef/>
      </w:r>
      <w:r>
        <w:t>What era are we talking about?</w:t>
      </w:r>
    </w:p>
  </w:comment>
  <w:comment w:id="30" w:author="A.X" w:date="2020-03-12T21:33:00Z" w:initials="u">
    <w:p w14:paraId="63F706B7" w14:textId="40ACB2FF" w:rsidR="000F2086" w:rsidRDefault="000F2086">
      <w:pPr>
        <w:pStyle w:val="CommentText"/>
      </w:pPr>
      <w:r>
        <w:rPr>
          <w:rStyle w:val="CommentReference"/>
        </w:rPr>
        <w:annotationRef/>
      </w:r>
      <w:r>
        <w:t xml:space="preserve">It is rather problematic to accept </w:t>
      </w:r>
      <w:r w:rsidR="0047584F">
        <w:t xml:space="preserve">and propagate </w:t>
      </w:r>
      <w:r>
        <w:t xml:space="preserve">such an inequality of strength on such a small scale of requirement </w:t>
      </w:r>
      <w:proofErr w:type="gramStart"/>
      <w:r>
        <w:t>( we</w:t>
      </w:r>
      <w:proofErr w:type="gramEnd"/>
      <w:r>
        <w:t xml:space="preserve"> are not talking about building work or lumber jacking although there too we can encounter women</w:t>
      </w:r>
      <w:r w:rsidR="0047584F">
        <w:t>)</w:t>
      </w:r>
      <w:r>
        <w:t xml:space="preserve">. This can easily be challenged as a reverberation of phallocratic / patriarchal notions. </w:t>
      </w:r>
    </w:p>
  </w:comment>
  <w:comment w:id="31" w:author="A.X" w:date="2020-03-12T21:07:00Z" w:initials="u">
    <w:p w14:paraId="7D7D35B2" w14:textId="7D4CDDDF" w:rsidR="000F2086" w:rsidRDefault="000F2086">
      <w:pPr>
        <w:pStyle w:val="CommentText"/>
      </w:pPr>
      <w:r>
        <w:rPr>
          <w:rStyle w:val="CommentReference"/>
        </w:rPr>
        <w:annotationRef/>
      </w:r>
      <w:r>
        <w:t>Partners’ careers</w:t>
      </w:r>
    </w:p>
  </w:comment>
  <w:comment w:id="32" w:author="A.X" w:date="2020-03-12T21:12:00Z" w:initials="u">
    <w:p w14:paraId="08E8B2A5" w14:textId="494EB637" w:rsidR="000F2086" w:rsidRDefault="000F2086">
      <w:pPr>
        <w:pStyle w:val="CommentText"/>
      </w:pPr>
      <w:r>
        <w:rPr>
          <w:rStyle w:val="CommentReference"/>
        </w:rPr>
        <w:annotationRef/>
      </w:r>
      <w:r>
        <w:t>Syntax- this does not make clear meaning – sense.</w:t>
      </w:r>
    </w:p>
  </w:comment>
  <w:comment w:id="33" w:author="A.X" w:date="2020-03-12T21:13:00Z" w:initials="u">
    <w:p w14:paraId="30C9D7CB" w14:textId="39FD7486" w:rsidR="00FB36A2" w:rsidRDefault="00FB36A2">
      <w:pPr>
        <w:pStyle w:val="CommentText"/>
      </w:pPr>
      <w:r>
        <w:rPr>
          <w:rStyle w:val="CommentReference"/>
        </w:rPr>
        <w:annotationRef/>
      </w:r>
      <w:r>
        <w:t>Present tense as the rest of the sentence’s verbs.</w:t>
      </w:r>
    </w:p>
  </w:comment>
  <w:comment w:id="34" w:author="A.X" w:date="2020-03-12T21:13:00Z" w:initials="u">
    <w:p w14:paraId="4B6C03AF" w14:textId="4D4794D6" w:rsidR="00FB36A2" w:rsidRDefault="00FB36A2">
      <w:pPr>
        <w:pStyle w:val="CommentText"/>
      </w:pPr>
      <w:r>
        <w:rPr>
          <w:rStyle w:val="CommentReference"/>
        </w:rPr>
        <w:annotationRef/>
      </w:r>
      <w:r>
        <w:t>Verb –affected?</w:t>
      </w:r>
    </w:p>
  </w:comment>
  <w:comment w:id="35" w:author="A.X" w:date="2020-03-12T21:15:00Z" w:initials="u">
    <w:p w14:paraId="4E25B760" w14:textId="5065BD03" w:rsidR="00FB36A2" w:rsidRDefault="00FB36A2">
      <w:pPr>
        <w:pStyle w:val="CommentText"/>
      </w:pPr>
      <w:r>
        <w:rPr>
          <w:rStyle w:val="CommentReference"/>
        </w:rPr>
        <w:annotationRef/>
      </w:r>
      <w:r>
        <w:t xml:space="preserve">This is not what </w:t>
      </w:r>
      <w:proofErr w:type="spellStart"/>
      <w:r>
        <w:t>Baudrillard</w:t>
      </w:r>
      <w:proofErr w:type="spellEnd"/>
      <w:r>
        <w:t xml:space="preserve"> says; not in this way and certainly not in this context. You need to introduce the quotation or paraphrase, explain the context, make the links yourself through analysis and then conclude.</w:t>
      </w:r>
    </w:p>
  </w:comment>
  <w:comment w:id="36" w:author="A.X" w:date="2020-03-12T21:16:00Z" w:initials="u">
    <w:p w14:paraId="6A1108CF" w14:textId="5E1846C3" w:rsidR="00FB36A2" w:rsidRDefault="00FB36A2">
      <w:pPr>
        <w:pStyle w:val="CommentText"/>
      </w:pPr>
      <w:r>
        <w:rPr>
          <w:rStyle w:val="CommentReference"/>
        </w:rPr>
        <w:annotationRef/>
      </w:r>
      <w:r>
        <w:t>Been disseminated or spread</w:t>
      </w:r>
    </w:p>
  </w:comment>
  <w:comment w:id="37" w:author="A.X" w:date="2020-03-12T21:16:00Z" w:initials="u">
    <w:p w14:paraId="645F9369" w14:textId="446734B3" w:rsidR="00FB36A2" w:rsidRDefault="00FB36A2">
      <w:pPr>
        <w:pStyle w:val="CommentText"/>
      </w:pPr>
      <w:r>
        <w:rPr>
          <w:rStyle w:val="CommentReference"/>
        </w:rPr>
        <w:annotationRef/>
      </w:r>
      <w:r>
        <w:t>Singular possessive.</w:t>
      </w:r>
    </w:p>
  </w:comment>
  <w:comment w:id="38" w:author="A.X" w:date="2020-03-12T21:17:00Z" w:initials="u">
    <w:p w14:paraId="465D9FDA" w14:textId="1D265FD2" w:rsidR="00FB36A2" w:rsidRDefault="00FB36A2">
      <w:pPr>
        <w:pStyle w:val="CommentText"/>
      </w:pPr>
      <w:r>
        <w:rPr>
          <w:rStyle w:val="CommentReference"/>
        </w:rPr>
        <w:annotationRef/>
      </w:r>
      <w:r>
        <w:t>As previous comment</w:t>
      </w:r>
    </w:p>
  </w:comment>
  <w:comment w:id="39" w:author="A.X" w:date="2020-03-12T21:19:00Z" w:initials="u">
    <w:p w14:paraId="6436ACD1" w14:textId="68DFB79B" w:rsidR="00FB36A2" w:rsidRDefault="00FB36A2">
      <w:pPr>
        <w:pStyle w:val="CommentText"/>
      </w:pPr>
      <w:r>
        <w:rPr>
          <w:rStyle w:val="CommentReference"/>
        </w:rPr>
        <w:annotationRef/>
      </w:r>
      <w:proofErr w:type="gramStart"/>
      <w:r>
        <w:t>remove</w:t>
      </w:r>
      <w:proofErr w:type="gramEnd"/>
    </w:p>
  </w:comment>
  <w:comment w:id="40" w:author="A.X" w:date="2020-03-12T21:21:00Z" w:initials="u">
    <w:p w14:paraId="6993A027" w14:textId="6C39690D" w:rsidR="00FB36A2" w:rsidRDefault="00FB36A2">
      <w:pPr>
        <w:pStyle w:val="CommentText"/>
      </w:pPr>
      <w:r>
        <w:rPr>
          <w:rStyle w:val="CommentReference"/>
        </w:rPr>
        <w:annotationRef/>
      </w:r>
      <w:proofErr w:type="gramStart"/>
      <w:r>
        <w:t>this</w:t>
      </w:r>
      <w:proofErr w:type="gramEnd"/>
      <w:r>
        <w:t xml:space="preserve"> belongs at the beginning of this chapter. The subsequent sentence- the answer to this question- belong here.</w:t>
      </w:r>
    </w:p>
  </w:comment>
  <w:comment w:id="42" w:author="A.X" w:date="2020-03-12T21:21:00Z" w:initials="u">
    <w:p w14:paraId="717FFA2D" w14:textId="7CB7D82D" w:rsidR="00FB36A2" w:rsidRDefault="00FB36A2">
      <w:pPr>
        <w:pStyle w:val="CommentText"/>
      </w:pPr>
      <w:r>
        <w:rPr>
          <w:rStyle w:val="CommentReference"/>
        </w:rPr>
        <w:annotationRef/>
      </w:r>
      <w:proofErr w:type="gramStart"/>
      <w:r>
        <w:t>,rather</w:t>
      </w:r>
      <w:proofErr w:type="gramEnd"/>
      <w:r>
        <w:t>,</w:t>
      </w:r>
    </w:p>
  </w:comment>
  <w:comment w:id="43" w:author="A.X" w:date="2020-03-12T21:23:00Z" w:initials="u">
    <w:p w14:paraId="33ED2E62" w14:textId="743BEBFB" w:rsidR="00FB36A2" w:rsidRDefault="00FB36A2">
      <w:pPr>
        <w:pStyle w:val="CommentText"/>
      </w:pPr>
      <w:r>
        <w:rPr>
          <w:rStyle w:val="CommentReference"/>
        </w:rPr>
        <w:annotationRef/>
      </w:r>
      <w:r>
        <w:t>You cannot say this without qualifying what they are or, at least why you are leaving them out of the investigation. It is like saying my work is incomplete or I couldn’t be bothered – this couldn’t be further from the truth so do not do yourself such a disservice.</w:t>
      </w:r>
    </w:p>
  </w:comment>
  <w:comment w:id="44" w:author="A.X" w:date="2020-03-12T21:23:00Z" w:initials="u">
    <w:p w14:paraId="0C57EA0D" w14:textId="4D4BE1BF" w:rsidR="0047584F" w:rsidRDefault="0047584F">
      <w:pPr>
        <w:pStyle w:val="CommentText"/>
      </w:pPr>
      <w:r>
        <w:rPr>
          <w:rStyle w:val="CommentReference"/>
        </w:rPr>
        <w:annotationRef/>
      </w:r>
      <w:r>
        <w:t>;</w:t>
      </w:r>
    </w:p>
  </w:comment>
  <w:comment w:id="45" w:author="A.X" w:date="2020-03-12T21:24:00Z" w:initials="u">
    <w:p w14:paraId="732043DC" w14:textId="0A808EE0" w:rsidR="0047584F" w:rsidRDefault="0047584F">
      <w:pPr>
        <w:pStyle w:val="CommentText"/>
      </w:pPr>
      <w:r>
        <w:rPr>
          <w:rStyle w:val="CommentReference"/>
        </w:rPr>
        <w:annotationRef/>
      </w:r>
      <w:r>
        <w:t xml:space="preserve">What is it? </w:t>
      </w:r>
      <w:proofErr w:type="gramStart"/>
      <w:r>
        <w:t>explain</w:t>
      </w:r>
      <w:proofErr w:type="gramEnd"/>
    </w:p>
  </w:comment>
  <w:comment w:id="46" w:author="A.X" w:date="2020-03-12T21:24:00Z" w:initials="u">
    <w:p w14:paraId="00F5D948" w14:textId="184FA456" w:rsidR="0047584F" w:rsidRDefault="0047584F">
      <w:pPr>
        <w:pStyle w:val="CommentText"/>
      </w:pPr>
      <w:r>
        <w:rPr>
          <w:rStyle w:val="CommentReference"/>
        </w:rPr>
        <w:annotationRef/>
      </w:r>
      <w:proofErr w:type="gramStart"/>
      <w:r>
        <w:t>it</w:t>
      </w:r>
      <w:proofErr w:type="gramEnd"/>
    </w:p>
  </w:comment>
  <w:comment w:id="41" w:author="A.X" w:date="2020-03-12T21:36:00Z" w:initials="u">
    <w:p w14:paraId="42604924" w14:textId="41E25ABC" w:rsidR="0047584F" w:rsidRDefault="0047584F">
      <w:pPr>
        <w:pStyle w:val="CommentText"/>
      </w:pPr>
      <w:r>
        <w:rPr>
          <w:rStyle w:val="CommentReference"/>
        </w:rPr>
        <w:annotationRef/>
      </w:r>
      <w:r>
        <w:t>Depending on where you want to go from here, this paragraph may not be suitable</w:t>
      </w:r>
      <w:r w:rsidR="001E07CB">
        <w:t xml:space="preserve"> here</w:t>
      </w:r>
      <w:r>
        <w:t>. It seems to be taking you back to a point you made</w:t>
      </w:r>
      <w:r w:rsidR="001E07CB">
        <w:t xml:space="preserve"> earlier</w:t>
      </w:r>
      <w:r>
        <w:t xml:space="preserve"> on without adding anything to it. If this is a conclusion to the chapter, then this paragraph needs to recapitulate the main thread of your argument.</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B81D04" w14:textId="77777777" w:rsidR="00B67CB7" w:rsidRDefault="00B67CB7" w:rsidP="00F95B5D">
      <w:r>
        <w:separator/>
      </w:r>
    </w:p>
  </w:endnote>
  <w:endnote w:type="continuationSeparator" w:id="0">
    <w:p w14:paraId="3C2D049E" w14:textId="77777777" w:rsidR="00B67CB7" w:rsidRDefault="00B67CB7" w:rsidP="00F95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Helvetica Neue">
    <w:charset w:val="00"/>
    <w:family w:val="auto"/>
    <w:pitch w:val="variable"/>
    <w:sig w:usb0="E50002FF" w:usb1="500079DB" w:usb2="0000001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A7AACB" w14:textId="77777777" w:rsidR="00A258CE" w:rsidRDefault="00A258CE" w:rsidP="00A258C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C542FC" w14:textId="77777777" w:rsidR="00A258CE" w:rsidRDefault="00A258CE" w:rsidP="00F95B5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86AD0D" w14:textId="77777777" w:rsidR="00A258CE" w:rsidRDefault="00A258CE" w:rsidP="00A258C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C002F">
      <w:rPr>
        <w:rStyle w:val="PageNumber"/>
        <w:noProof/>
      </w:rPr>
      <w:t>2</w:t>
    </w:r>
    <w:r>
      <w:rPr>
        <w:rStyle w:val="PageNumber"/>
      </w:rPr>
      <w:fldChar w:fldCharType="end"/>
    </w:r>
  </w:p>
  <w:p w14:paraId="1148A24A" w14:textId="77777777" w:rsidR="00A258CE" w:rsidRDefault="00A258CE" w:rsidP="00F95B5D">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9EB410" w14:textId="77777777" w:rsidR="00B67CB7" w:rsidRDefault="00B67CB7" w:rsidP="00F95B5D">
      <w:r>
        <w:separator/>
      </w:r>
    </w:p>
  </w:footnote>
  <w:footnote w:type="continuationSeparator" w:id="0">
    <w:p w14:paraId="780A9507" w14:textId="77777777" w:rsidR="00B67CB7" w:rsidRDefault="00B67CB7" w:rsidP="00F95B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A269DE"/>
    <w:multiLevelType w:val="hybridMultilevel"/>
    <w:tmpl w:val="E0C6B3F0"/>
    <w:lvl w:ilvl="0" w:tplc="75DE2F32">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2DBE"/>
    <w:rsid w:val="0003318E"/>
    <w:rsid w:val="000C3E3D"/>
    <w:rsid w:val="000D64ED"/>
    <w:rsid w:val="000F2086"/>
    <w:rsid w:val="000F7F24"/>
    <w:rsid w:val="001108AB"/>
    <w:rsid w:val="00157CC6"/>
    <w:rsid w:val="001807C7"/>
    <w:rsid w:val="001C002F"/>
    <w:rsid w:val="001E07CB"/>
    <w:rsid w:val="00257F04"/>
    <w:rsid w:val="002E0A63"/>
    <w:rsid w:val="002F3CF7"/>
    <w:rsid w:val="00357B0D"/>
    <w:rsid w:val="003C5FDF"/>
    <w:rsid w:val="003E049C"/>
    <w:rsid w:val="00407A0F"/>
    <w:rsid w:val="0047584F"/>
    <w:rsid w:val="004A3D76"/>
    <w:rsid w:val="004F5F82"/>
    <w:rsid w:val="005D730C"/>
    <w:rsid w:val="00694D6E"/>
    <w:rsid w:val="006B5296"/>
    <w:rsid w:val="00776251"/>
    <w:rsid w:val="0096117F"/>
    <w:rsid w:val="009E5EC2"/>
    <w:rsid w:val="00A258CE"/>
    <w:rsid w:val="00A82DBE"/>
    <w:rsid w:val="00B218D6"/>
    <w:rsid w:val="00B62F22"/>
    <w:rsid w:val="00B67CB7"/>
    <w:rsid w:val="00BF2EF7"/>
    <w:rsid w:val="00C24CB0"/>
    <w:rsid w:val="00C50E65"/>
    <w:rsid w:val="00C75F7B"/>
    <w:rsid w:val="00CA79DC"/>
    <w:rsid w:val="00DA3A0D"/>
    <w:rsid w:val="00E6243B"/>
    <w:rsid w:val="00EA183C"/>
    <w:rsid w:val="00F95B5D"/>
    <w:rsid w:val="00FB36A2"/>
    <w:rsid w:val="00FC34A5"/>
    <w:rsid w:val="00FF53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B9DFC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34A5"/>
    <w:pPr>
      <w:ind w:left="720"/>
      <w:contextualSpacing/>
    </w:pPr>
  </w:style>
  <w:style w:type="paragraph" w:customStyle="1" w:styleId="Default">
    <w:name w:val="Default"/>
    <w:rsid w:val="00DA3A0D"/>
    <w:pPr>
      <w:pBdr>
        <w:top w:val="nil"/>
        <w:left w:val="nil"/>
        <w:bottom w:val="nil"/>
        <w:right w:val="nil"/>
        <w:between w:val="nil"/>
        <w:bar w:val="nil"/>
      </w:pBdr>
    </w:pPr>
    <w:rPr>
      <w:rFonts w:ascii="Helvetica Neue" w:eastAsia="Arial Unicode MS" w:hAnsi="Helvetica Neue" w:cs="Arial Unicode MS"/>
      <w:color w:val="000000"/>
      <w:sz w:val="22"/>
      <w:szCs w:val="22"/>
      <w:bdr w:val="nil"/>
      <w14:textOutline w14:w="0" w14:cap="flat" w14:cmpd="sng" w14:algn="ctr">
        <w14:noFill/>
        <w14:prstDash w14:val="solid"/>
        <w14:bevel/>
      </w14:textOutline>
    </w:rPr>
  </w:style>
  <w:style w:type="character" w:customStyle="1" w:styleId="Hyperlink0">
    <w:name w:val="Hyperlink.0"/>
    <w:basedOn w:val="DefaultParagraphFont"/>
    <w:rsid w:val="00DA3A0D"/>
    <w:rPr>
      <w:u w:val="none"/>
    </w:rPr>
  </w:style>
  <w:style w:type="paragraph" w:styleId="Footer">
    <w:name w:val="footer"/>
    <w:basedOn w:val="Normal"/>
    <w:link w:val="FooterChar"/>
    <w:uiPriority w:val="99"/>
    <w:unhideWhenUsed/>
    <w:rsid w:val="00F95B5D"/>
    <w:pPr>
      <w:tabs>
        <w:tab w:val="center" w:pos="4320"/>
        <w:tab w:val="right" w:pos="8640"/>
      </w:tabs>
    </w:pPr>
  </w:style>
  <w:style w:type="character" w:customStyle="1" w:styleId="FooterChar">
    <w:name w:val="Footer Char"/>
    <w:basedOn w:val="DefaultParagraphFont"/>
    <w:link w:val="Footer"/>
    <w:uiPriority w:val="99"/>
    <w:rsid w:val="00F95B5D"/>
    <w:rPr>
      <w:lang w:val="en-GB"/>
    </w:rPr>
  </w:style>
  <w:style w:type="character" w:styleId="PageNumber">
    <w:name w:val="page number"/>
    <w:basedOn w:val="DefaultParagraphFont"/>
    <w:uiPriority w:val="99"/>
    <w:semiHidden/>
    <w:unhideWhenUsed/>
    <w:rsid w:val="00F95B5D"/>
  </w:style>
  <w:style w:type="character" w:styleId="CommentReference">
    <w:name w:val="annotation reference"/>
    <w:basedOn w:val="DefaultParagraphFont"/>
    <w:uiPriority w:val="99"/>
    <w:semiHidden/>
    <w:unhideWhenUsed/>
    <w:rsid w:val="005D730C"/>
    <w:rPr>
      <w:sz w:val="16"/>
      <w:szCs w:val="16"/>
    </w:rPr>
  </w:style>
  <w:style w:type="paragraph" w:styleId="CommentText">
    <w:name w:val="annotation text"/>
    <w:basedOn w:val="Normal"/>
    <w:link w:val="CommentTextChar"/>
    <w:uiPriority w:val="99"/>
    <w:semiHidden/>
    <w:unhideWhenUsed/>
    <w:rsid w:val="005D730C"/>
    <w:rPr>
      <w:sz w:val="20"/>
      <w:szCs w:val="20"/>
    </w:rPr>
  </w:style>
  <w:style w:type="character" w:customStyle="1" w:styleId="CommentTextChar">
    <w:name w:val="Comment Text Char"/>
    <w:basedOn w:val="DefaultParagraphFont"/>
    <w:link w:val="CommentText"/>
    <w:uiPriority w:val="99"/>
    <w:semiHidden/>
    <w:rsid w:val="005D730C"/>
    <w:rPr>
      <w:sz w:val="20"/>
      <w:szCs w:val="20"/>
      <w:lang w:val="en-GB"/>
    </w:rPr>
  </w:style>
  <w:style w:type="paragraph" w:styleId="CommentSubject">
    <w:name w:val="annotation subject"/>
    <w:basedOn w:val="CommentText"/>
    <w:next w:val="CommentText"/>
    <w:link w:val="CommentSubjectChar"/>
    <w:uiPriority w:val="99"/>
    <w:semiHidden/>
    <w:unhideWhenUsed/>
    <w:rsid w:val="005D730C"/>
    <w:rPr>
      <w:b/>
      <w:bCs/>
    </w:rPr>
  </w:style>
  <w:style w:type="character" w:customStyle="1" w:styleId="CommentSubjectChar">
    <w:name w:val="Comment Subject Char"/>
    <w:basedOn w:val="CommentTextChar"/>
    <w:link w:val="CommentSubject"/>
    <w:uiPriority w:val="99"/>
    <w:semiHidden/>
    <w:rsid w:val="005D730C"/>
    <w:rPr>
      <w:b/>
      <w:bCs/>
      <w:sz w:val="20"/>
      <w:szCs w:val="20"/>
      <w:lang w:val="en-GB"/>
    </w:rPr>
  </w:style>
  <w:style w:type="paragraph" w:styleId="BalloonText">
    <w:name w:val="Balloon Text"/>
    <w:basedOn w:val="Normal"/>
    <w:link w:val="BalloonTextChar"/>
    <w:uiPriority w:val="99"/>
    <w:semiHidden/>
    <w:unhideWhenUsed/>
    <w:rsid w:val="005D730C"/>
    <w:rPr>
      <w:rFonts w:ascii="Tahoma" w:hAnsi="Tahoma" w:cs="Tahoma"/>
      <w:sz w:val="16"/>
      <w:szCs w:val="16"/>
    </w:rPr>
  </w:style>
  <w:style w:type="character" w:customStyle="1" w:styleId="BalloonTextChar">
    <w:name w:val="Balloon Text Char"/>
    <w:basedOn w:val="DefaultParagraphFont"/>
    <w:link w:val="BalloonText"/>
    <w:uiPriority w:val="99"/>
    <w:semiHidden/>
    <w:rsid w:val="005D730C"/>
    <w:rPr>
      <w:rFonts w:ascii="Tahoma" w:hAnsi="Tahoma" w:cs="Tahoma"/>
      <w:sz w:val="16"/>
      <w:szCs w:val="16"/>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34A5"/>
    <w:pPr>
      <w:ind w:left="720"/>
      <w:contextualSpacing/>
    </w:pPr>
  </w:style>
  <w:style w:type="paragraph" w:customStyle="1" w:styleId="Default">
    <w:name w:val="Default"/>
    <w:rsid w:val="00DA3A0D"/>
    <w:pPr>
      <w:pBdr>
        <w:top w:val="nil"/>
        <w:left w:val="nil"/>
        <w:bottom w:val="nil"/>
        <w:right w:val="nil"/>
        <w:between w:val="nil"/>
        <w:bar w:val="nil"/>
      </w:pBdr>
    </w:pPr>
    <w:rPr>
      <w:rFonts w:ascii="Helvetica Neue" w:eastAsia="Arial Unicode MS" w:hAnsi="Helvetica Neue" w:cs="Arial Unicode MS"/>
      <w:color w:val="000000"/>
      <w:sz w:val="22"/>
      <w:szCs w:val="22"/>
      <w:bdr w:val="nil"/>
      <w14:textOutline w14:w="0" w14:cap="flat" w14:cmpd="sng" w14:algn="ctr">
        <w14:noFill/>
        <w14:prstDash w14:val="solid"/>
        <w14:bevel/>
      </w14:textOutline>
    </w:rPr>
  </w:style>
  <w:style w:type="character" w:customStyle="1" w:styleId="Hyperlink0">
    <w:name w:val="Hyperlink.0"/>
    <w:basedOn w:val="DefaultParagraphFont"/>
    <w:rsid w:val="00DA3A0D"/>
    <w:rPr>
      <w:u w:val="none"/>
    </w:rPr>
  </w:style>
  <w:style w:type="paragraph" w:styleId="Footer">
    <w:name w:val="footer"/>
    <w:basedOn w:val="Normal"/>
    <w:link w:val="FooterChar"/>
    <w:uiPriority w:val="99"/>
    <w:unhideWhenUsed/>
    <w:rsid w:val="00F95B5D"/>
    <w:pPr>
      <w:tabs>
        <w:tab w:val="center" w:pos="4320"/>
        <w:tab w:val="right" w:pos="8640"/>
      </w:tabs>
    </w:pPr>
  </w:style>
  <w:style w:type="character" w:customStyle="1" w:styleId="FooterChar">
    <w:name w:val="Footer Char"/>
    <w:basedOn w:val="DefaultParagraphFont"/>
    <w:link w:val="Footer"/>
    <w:uiPriority w:val="99"/>
    <w:rsid w:val="00F95B5D"/>
    <w:rPr>
      <w:lang w:val="en-GB"/>
    </w:rPr>
  </w:style>
  <w:style w:type="character" w:styleId="PageNumber">
    <w:name w:val="page number"/>
    <w:basedOn w:val="DefaultParagraphFont"/>
    <w:uiPriority w:val="99"/>
    <w:semiHidden/>
    <w:unhideWhenUsed/>
    <w:rsid w:val="00F95B5D"/>
  </w:style>
  <w:style w:type="character" w:styleId="CommentReference">
    <w:name w:val="annotation reference"/>
    <w:basedOn w:val="DefaultParagraphFont"/>
    <w:uiPriority w:val="99"/>
    <w:semiHidden/>
    <w:unhideWhenUsed/>
    <w:rsid w:val="005D730C"/>
    <w:rPr>
      <w:sz w:val="16"/>
      <w:szCs w:val="16"/>
    </w:rPr>
  </w:style>
  <w:style w:type="paragraph" w:styleId="CommentText">
    <w:name w:val="annotation text"/>
    <w:basedOn w:val="Normal"/>
    <w:link w:val="CommentTextChar"/>
    <w:uiPriority w:val="99"/>
    <w:semiHidden/>
    <w:unhideWhenUsed/>
    <w:rsid w:val="005D730C"/>
    <w:rPr>
      <w:sz w:val="20"/>
      <w:szCs w:val="20"/>
    </w:rPr>
  </w:style>
  <w:style w:type="character" w:customStyle="1" w:styleId="CommentTextChar">
    <w:name w:val="Comment Text Char"/>
    <w:basedOn w:val="DefaultParagraphFont"/>
    <w:link w:val="CommentText"/>
    <w:uiPriority w:val="99"/>
    <w:semiHidden/>
    <w:rsid w:val="005D730C"/>
    <w:rPr>
      <w:sz w:val="20"/>
      <w:szCs w:val="20"/>
      <w:lang w:val="en-GB"/>
    </w:rPr>
  </w:style>
  <w:style w:type="paragraph" w:styleId="CommentSubject">
    <w:name w:val="annotation subject"/>
    <w:basedOn w:val="CommentText"/>
    <w:next w:val="CommentText"/>
    <w:link w:val="CommentSubjectChar"/>
    <w:uiPriority w:val="99"/>
    <w:semiHidden/>
    <w:unhideWhenUsed/>
    <w:rsid w:val="005D730C"/>
    <w:rPr>
      <w:b/>
      <w:bCs/>
    </w:rPr>
  </w:style>
  <w:style w:type="character" w:customStyle="1" w:styleId="CommentSubjectChar">
    <w:name w:val="Comment Subject Char"/>
    <w:basedOn w:val="CommentTextChar"/>
    <w:link w:val="CommentSubject"/>
    <w:uiPriority w:val="99"/>
    <w:semiHidden/>
    <w:rsid w:val="005D730C"/>
    <w:rPr>
      <w:b/>
      <w:bCs/>
      <w:sz w:val="20"/>
      <w:szCs w:val="20"/>
      <w:lang w:val="en-GB"/>
    </w:rPr>
  </w:style>
  <w:style w:type="paragraph" w:styleId="BalloonText">
    <w:name w:val="Balloon Text"/>
    <w:basedOn w:val="Normal"/>
    <w:link w:val="BalloonTextChar"/>
    <w:uiPriority w:val="99"/>
    <w:semiHidden/>
    <w:unhideWhenUsed/>
    <w:rsid w:val="005D730C"/>
    <w:rPr>
      <w:rFonts w:ascii="Tahoma" w:hAnsi="Tahoma" w:cs="Tahoma"/>
      <w:sz w:val="16"/>
      <w:szCs w:val="16"/>
    </w:rPr>
  </w:style>
  <w:style w:type="character" w:customStyle="1" w:styleId="BalloonTextChar">
    <w:name w:val="Balloon Text Char"/>
    <w:basedOn w:val="DefaultParagraphFont"/>
    <w:link w:val="BalloonText"/>
    <w:uiPriority w:val="99"/>
    <w:semiHidden/>
    <w:rsid w:val="005D730C"/>
    <w:rPr>
      <w:rFonts w:ascii="Tahoma"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7806437">
      <w:bodyDiv w:val="1"/>
      <w:marLeft w:val="0"/>
      <w:marRight w:val="0"/>
      <w:marTop w:val="0"/>
      <w:marBottom w:val="0"/>
      <w:divBdr>
        <w:top w:val="none" w:sz="0" w:space="0" w:color="auto"/>
        <w:left w:val="none" w:sz="0" w:space="0" w:color="auto"/>
        <w:bottom w:val="none" w:sz="0" w:space="0" w:color="auto"/>
        <w:right w:val="none" w:sz="0" w:space="0" w:color="auto"/>
      </w:divBdr>
      <w:divsChild>
        <w:div w:id="380904244">
          <w:marLeft w:val="0"/>
          <w:marRight w:val="0"/>
          <w:marTop w:val="0"/>
          <w:marBottom w:val="0"/>
          <w:divBdr>
            <w:top w:val="none" w:sz="0" w:space="0" w:color="auto"/>
            <w:left w:val="none" w:sz="0" w:space="0" w:color="auto"/>
            <w:bottom w:val="none" w:sz="0" w:space="0" w:color="auto"/>
            <w:right w:val="none" w:sz="0" w:space="0" w:color="auto"/>
          </w:divBdr>
        </w:div>
      </w:divsChild>
    </w:div>
    <w:div w:id="380329855">
      <w:bodyDiv w:val="1"/>
      <w:marLeft w:val="0"/>
      <w:marRight w:val="0"/>
      <w:marTop w:val="0"/>
      <w:marBottom w:val="0"/>
      <w:divBdr>
        <w:top w:val="none" w:sz="0" w:space="0" w:color="auto"/>
        <w:left w:val="none" w:sz="0" w:space="0" w:color="auto"/>
        <w:bottom w:val="none" w:sz="0" w:space="0" w:color="auto"/>
        <w:right w:val="none" w:sz="0" w:space="0" w:color="auto"/>
      </w:divBdr>
    </w:div>
    <w:div w:id="446702327">
      <w:bodyDiv w:val="1"/>
      <w:marLeft w:val="0"/>
      <w:marRight w:val="0"/>
      <w:marTop w:val="0"/>
      <w:marBottom w:val="0"/>
      <w:divBdr>
        <w:top w:val="none" w:sz="0" w:space="0" w:color="auto"/>
        <w:left w:val="none" w:sz="0" w:space="0" w:color="auto"/>
        <w:bottom w:val="none" w:sz="0" w:space="0" w:color="auto"/>
        <w:right w:val="none" w:sz="0" w:space="0" w:color="auto"/>
      </w:divBdr>
    </w:div>
    <w:div w:id="503276591">
      <w:bodyDiv w:val="1"/>
      <w:marLeft w:val="0"/>
      <w:marRight w:val="0"/>
      <w:marTop w:val="0"/>
      <w:marBottom w:val="0"/>
      <w:divBdr>
        <w:top w:val="none" w:sz="0" w:space="0" w:color="auto"/>
        <w:left w:val="none" w:sz="0" w:space="0" w:color="auto"/>
        <w:bottom w:val="none" w:sz="0" w:space="0" w:color="auto"/>
        <w:right w:val="none" w:sz="0" w:space="0" w:color="auto"/>
      </w:divBdr>
    </w:div>
    <w:div w:id="562257596">
      <w:bodyDiv w:val="1"/>
      <w:marLeft w:val="0"/>
      <w:marRight w:val="0"/>
      <w:marTop w:val="0"/>
      <w:marBottom w:val="0"/>
      <w:divBdr>
        <w:top w:val="none" w:sz="0" w:space="0" w:color="auto"/>
        <w:left w:val="none" w:sz="0" w:space="0" w:color="auto"/>
        <w:bottom w:val="none" w:sz="0" w:space="0" w:color="auto"/>
        <w:right w:val="none" w:sz="0" w:space="0" w:color="auto"/>
      </w:divBdr>
    </w:div>
    <w:div w:id="569194632">
      <w:bodyDiv w:val="1"/>
      <w:marLeft w:val="0"/>
      <w:marRight w:val="0"/>
      <w:marTop w:val="0"/>
      <w:marBottom w:val="0"/>
      <w:divBdr>
        <w:top w:val="none" w:sz="0" w:space="0" w:color="auto"/>
        <w:left w:val="none" w:sz="0" w:space="0" w:color="auto"/>
        <w:bottom w:val="none" w:sz="0" w:space="0" w:color="auto"/>
        <w:right w:val="none" w:sz="0" w:space="0" w:color="auto"/>
      </w:divBdr>
    </w:div>
    <w:div w:id="673147658">
      <w:bodyDiv w:val="1"/>
      <w:marLeft w:val="0"/>
      <w:marRight w:val="0"/>
      <w:marTop w:val="0"/>
      <w:marBottom w:val="0"/>
      <w:divBdr>
        <w:top w:val="none" w:sz="0" w:space="0" w:color="auto"/>
        <w:left w:val="none" w:sz="0" w:space="0" w:color="auto"/>
        <w:bottom w:val="none" w:sz="0" w:space="0" w:color="auto"/>
        <w:right w:val="none" w:sz="0" w:space="0" w:color="auto"/>
      </w:divBdr>
    </w:div>
    <w:div w:id="762577549">
      <w:bodyDiv w:val="1"/>
      <w:marLeft w:val="0"/>
      <w:marRight w:val="0"/>
      <w:marTop w:val="0"/>
      <w:marBottom w:val="0"/>
      <w:divBdr>
        <w:top w:val="none" w:sz="0" w:space="0" w:color="auto"/>
        <w:left w:val="none" w:sz="0" w:space="0" w:color="auto"/>
        <w:bottom w:val="none" w:sz="0" w:space="0" w:color="auto"/>
        <w:right w:val="none" w:sz="0" w:space="0" w:color="auto"/>
      </w:divBdr>
    </w:div>
    <w:div w:id="982002206">
      <w:bodyDiv w:val="1"/>
      <w:marLeft w:val="0"/>
      <w:marRight w:val="0"/>
      <w:marTop w:val="0"/>
      <w:marBottom w:val="0"/>
      <w:divBdr>
        <w:top w:val="none" w:sz="0" w:space="0" w:color="auto"/>
        <w:left w:val="none" w:sz="0" w:space="0" w:color="auto"/>
        <w:bottom w:val="none" w:sz="0" w:space="0" w:color="auto"/>
        <w:right w:val="none" w:sz="0" w:space="0" w:color="auto"/>
      </w:divBdr>
    </w:div>
    <w:div w:id="1089934382">
      <w:bodyDiv w:val="1"/>
      <w:marLeft w:val="0"/>
      <w:marRight w:val="0"/>
      <w:marTop w:val="0"/>
      <w:marBottom w:val="0"/>
      <w:divBdr>
        <w:top w:val="none" w:sz="0" w:space="0" w:color="auto"/>
        <w:left w:val="none" w:sz="0" w:space="0" w:color="auto"/>
        <w:bottom w:val="none" w:sz="0" w:space="0" w:color="auto"/>
        <w:right w:val="none" w:sz="0" w:space="0" w:color="auto"/>
      </w:divBdr>
    </w:div>
    <w:div w:id="1384061165">
      <w:bodyDiv w:val="1"/>
      <w:marLeft w:val="0"/>
      <w:marRight w:val="0"/>
      <w:marTop w:val="0"/>
      <w:marBottom w:val="0"/>
      <w:divBdr>
        <w:top w:val="none" w:sz="0" w:space="0" w:color="auto"/>
        <w:left w:val="none" w:sz="0" w:space="0" w:color="auto"/>
        <w:bottom w:val="none" w:sz="0" w:space="0" w:color="auto"/>
        <w:right w:val="none" w:sz="0" w:space="0" w:color="auto"/>
      </w:divBdr>
    </w:div>
    <w:div w:id="1742095807">
      <w:bodyDiv w:val="1"/>
      <w:marLeft w:val="0"/>
      <w:marRight w:val="0"/>
      <w:marTop w:val="0"/>
      <w:marBottom w:val="0"/>
      <w:divBdr>
        <w:top w:val="none" w:sz="0" w:space="0" w:color="auto"/>
        <w:left w:val="none" w:sz="0" w:space="0" w:color="auto"/>
        <w:bottom w:val="none" w:sz="0" w:space="0" w:color="auto"/>
        <w:right w:val="none" w:sz="0" w:space="0" w:color="auto"/>
      </w:divBdr>
    </w:div>
    <w:div w:id="188783617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aprildautlich.com/blog/2017/9/19/women-in-landscape-photography-its-not-1950-anymore-people" TargetMode="External"/><Relationship Id="rId18" Type="http://schemas.openxmlformats.org/officeDocument/2006/relationships/hyperlink" Target="http://onlinelibrary.wiley.com/doi/10.1111/soc4.12350/abstract"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s://fstoppers.com/originals/photogr" TargetMode="External"/><Relationship Id="rId17" Type="http://schemas.openxmlformats.org/officeDocument/2006/relationships/hyperlink" Target="https://lands" TargetMode="External"/><Relationship Id="rId2" Type="http://schemas.openxmlformats.org/officeDocument/2006/relationships/numbering" Target="numbering.xml"/><Relationship Id="rId16" Type="http://schemas.openxmlformats.org/officeDocument/2006/relationships/hyperlink" Target="https://www.lomogallery.com/magazine/336380-lomo-in-depth-women-photographers-on-gender-inequality" TargetMode="External"/><Relationship Id="rId20" Type="http://schemas.openxmlformats.org/officeDocument/2006/relationships/hyperlink" Target="http://kinea.media/en/human-sciences-women-artists-men-inequaliti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artsy.net/article/artsy-editorial-work-female-artists-valued-work-male-artists/"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petapizel.com/2018/03/22/nature-photography-" TargetMode="External"/><Relationship Id="rId23" Type="http://schemas.openxmlformats.org/officeDocument/2006/relationships/fontTable" Target="fontTable.xml"/><Relationship Id="rId10" Type="http://schemas.openxmlformats.org/officeDocument/2006/relationships/hyperlink" Target="https://www.nationalgeographic.com/culture/2019/04/could-woman-walk-around-world-today/" TargetMode="External"/><Relationship Id="rId19" Type="http://schemas.openxmlformats.org/officeDocument/2006/relationships/hyperlink" Target="https://www.theguardian.com/artanddesign/2019/mar/07/women-battling-sexism-in-photography-a-picture-essay/" TargetMode="External"/><Relationship Id="rId4" Type="http://schemas.microsoft.com/office/2007/relationships/stylesWithEffects" Target="stylesWithEffects.xml"/><Relationship Id="rId9" Type="http://schemas.openxmlformats.org/officeDocument/2006/relationships/comments" Target="comments.xml"/><Relationship Id="rId14" Type="http://schemas.openxmlformats.org/officeDocument/2006/relationships/hyperlink" Target="https://news.masterworksfineart"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B77CC9-0603-4D53-B3F2-F4E463FD8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455</TotalTime>
  <Pages>7</Pages>
  <Words>2392</Words>
  <Characters>13641</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Stewart</dc:creator>
  <cp:keywords/>
  <dc:description/>
  <cp:lastModifiedBy>A.X</cp:lastModifiedBy>
  <cp:revision>31</cp:revision>
  <dcterms:created xsi:type="dcterms:W3CDTF">2020-01-02T13:24:00Z</dcterms:created>
  <dcterms:modified xsi:type="dcterms:W3CDTF">2020-03-13T12:59:00Z</dcterms:modified>
</cp:coreProperties>
</file>